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4EE" w:rsidRPr="002D00A7" w:rsidRDefault="00D044EE" w:rsidP="00D044EE">
      <w:pPr>
        <w:spacing w:after="0" w:line="240" w:lineRule="auto"/>
        <w:jc w:val="right"/>
        <w:rPr>
          <w:rFonts w:eastAsia="Times New Roman" w:cs="Times New Roman"/>
          <w:b/>
          <w:bCs/>
          <w:i/>
          <w:sz w:val="28"/>
          <w:szCs w:val="24"/>
          <w:lang w:eastAsia="tr-TR"/>
        </w:rPr>
      </w:pPr>
      <w:r>
        <w:rPr>
          <w:rFonts w:eastAsia="Times New Roman" w:cs="Times New Roman"/>
          <w:b/>
          <w:bCs/>
          <w:i/>
          <w:sz w:val="28"/>
          <w:szCs w:val="24"/>
          <w:lang w:eastAsia="tr-TR"/>
        </w:rPr>
        <w:t>EK-2</w:t>
      </w:r>
    </w:p>
    <w:p w:rsidR="00D044EE" w:rsidRPr="003331C4" w:rsidRDefault="00D044EE" w:rsidP="00D044EE">
      <w:pPr>
        <w:spacing w:after="0" w:line="240" w:lineRule="auto"/>
        <w:jc w:val="center"/>
        <w:rPr>
          <w:rFonts w:eastAsia="Times New Roman" w:cs="Times New Roman"/>
          <w:b/>
          <w:bCs/>
          <w:color w:val="000000" w:themeColor="text1"/>
          <w:sz w:val="28"/>
          <w:szCs w:val="28"/>
          <w:lang w:eastAsia="tr-TR"/>
        </w:rPr>
      </w:pPr>
      <w:r w:rsidRPr="003331C4">
        <w:rPr>
          <w:rFonts w:eastAsia="Times New Roman" w:cs="Times New Roman"/>
          <w:b/>
          <w:bCs/>
          <w:color w:val="000000" w:themeColor="text1"/>
          <w:sz w:val="28"/>
          <w:szCs w:val="28"/>
          <w:lang w:eastAsia="tr-TR"/>
        </w:rPr>
        <w:t>ATAMAYA ESAS GÖREV YERİ TERCİH FORMU</w:t>
      </w:r>
    </w:p>
    <w:p w:rsidR="00D044EE" w:rsidRDefault="00D044EE" w:rsidP="00D044EE">
      <w:pPr>
        <w:spacing w:after="0" w:line="240" w:lineRule="auto"/>
        <w:jc w:val="center"/>
        <w:rPr>
          <w:rFonts w:eastAsia="Times New Roman" w:cs="Times New Roman"/>
          <w:b/>
          <w:bCs/>
          <w:sz w:val="28"/>
          <w:szCs w:val="28"/>
          <w:lang w:eastAsia="tr-TR"/>
        </w:rPr>
      </w:pPr>
    </w:p>
    <w:p w:rsidR="00D044EE" w:rsidRDefault="00D044EE" w:rsidP="00D044EE">
      <w:pPr>
        <w:spacing w:after="0" w:line="240" w:lineRule="auto"/>
        <w:jc w:val="center"/>
        <w:rPr>
          <w:rFonts w:eastAsia="Times New Roman" w:cs="Times New Roman"/>
          <w:b/>
          <w:bCs/>
          <w:sz w:val="28"/>
          <w:szCs w:val="28"/>
          <w:lang w:eastAsia="tr-TR"/>
        </w:rPr>
      </w:pPr>
      <w:proofErr w:type="gramStart"/>
      <w:r>
        <w:rPr>
          <w:rFonts w:eastAsia="Times New Roman" w:cs="Times New Roman"/>
          <w:b/>
          <w:bCs/>
          <w:sz w:val="28"/>
          <w:szCs w:val="28"/>
          <w:lang w:eastAsia="tr-TR"/>
        </w:rPr>
        <w:t>…………….</w:t>
      </w:r>
      <w:r w:rsidRPr="00F76AC9">
        <w:rPr>
          <w:rFonts w:eastAsia="Times New Roman" w:cs="Times New Roman"/>
          <w:b/>
          <w:bCs/>
          <w:sz w:val="28"/>
          <w:szCs w:val="28"/>
          <w:lang w:eastAsia="tr-TR"/>
        </w:rPr>
        <w:t>……</w:t>
      </w:r>
      <w:proofErr w:type="gramEnd"/>
      <w:r w:rsidRPr="00F76AC9">
        <w:rPr>
          <w:rFonts w:eastAsia="Times New Roman" w:cs="Times New Roman"/>
          <w:b/>
          <w:bCs/>
          <w:sz w:val="28"/>
          <w:szCs w:val="28"/>
          <w:lang w:eastAsia="tr-TR"/>
        </w:rPr>
        <w:t xml:space="preserve"> VALİLİĞİ İL SINAV KURULUNA</w:t>
      </w:r>
    </w:p>
    <w:p w:rsidR="00D044EE" w:rsidRDefault="00D044EE" w:rsidP="00D044EE">
      <w:pPr>
        <w:spacing w:after="0" w:line="240" w:lineRule="auto"/>
        <w:ind w:right="-2"/>
        <w:jc w:val="both"/>
        <w:rPr>
          <w:rFonts w:eastAsia="Times New Roman" w:cs="Times New Roman"/>
          <w:b/>
          <w:bCs/>
          <w:sz w:val="28"/>
          <w:szCs w:val="28"/>
          <w:lang w:eastAsia="tr-TR"/>
        </w:rPr>
      </w:pPr>
    </w:p>
    <w:p w:rsidR="00D044EE" w:rsidRPr="00CC7F8C" w:rsidRDefault="00D044EE" w:rsidP="00D044EE">
      <w:pPr>
        <w:spacing w:after="0" w:line="240" w:lineRule="auto"/>
        <w:ind w:right="-2"/>
        <w:jc w:val="both"/>
        <w:rPr>
          <w:rFonts w:eastAsia="Times New Roman" w:cs="Times New Roman"/>
          <w:sz w:val="24"/>
          <w:szCs w:val="24"/>
          <w:lang w:eastAsia="tr-TR"/>
        </w:rPr>
      </w:pPr>
      <w:r>
        <w:rPr>
          <w:rFonts w:eastAsia="Times New Roman" w:cs="Times New Roman"/>
          <w:sz w:val="24"/>
          <w:szCs w:val="24"/>
          <w:lang w:eastAsia="tr-TR"/>
        </w:rPr>
        <w:t xml:space="preserve">              </w:t>
      </w:r>
      <w:r w:rsidRPr="003F17F9">
        <w:rPr>
          <w:rFonts w:eastAsia="Times New Roman" w:cs="Times New Roman"/>
          <w:szCs w:val="24"/>
          <w:lang w:eastAsia="tr-TR"/>
        </w:rPr>
        <w:t xml:space="preserve">2015 yılı Görevde Yükselme ve Unvan Değişikliği Sınavı kapsamında; ilinizde ilan edilen </w:t>
      </w:r>
      <w:proofErr w:type="gramStart"/>
      <w:r w:rsidRPr="003F17F9">
        <w:rPr>
          <w:rFonts w:eastAsia="Times New Roman" w:cs="Times New Roman"/>
          <w:szCs w:val="24"/>
          <w:lang w:eastAsia="tr-TR"/>
        </w:rPr>
        <w:t>…………………………</w:t>
      </w:r>
      <w:proofErr w:type="gramEnd"/>
      <w:r>
        <w:rPr>
          <w:rFonts w:eastAsia="Times New Roman" w:cs="Times New Roman"/>
          <w:szCs w:val="24"/>
          <w:lang w:eastAsia="tr-TR"/>
        </w:rPr>
        <w:t xml:space="preserve"> </w:t>
      </w:r>
      <w:r w:rsidRPr="003F17F9">
        <w:rPr>
          <w:rFonts w:eastAsia="Times New Roman" w:cs="Times New Roman"/>
          <w:szCs w:val="24"/>
          <w:lang w:eastAsia="tr-TR"/>
        </w:rPr>
        <w:t xml:space="preserve">unvanında sınavı kazanmış bulunmaktayım. Başarı puan sıralamama göre aşağıdaki görev </w:t>
      </w:r>
      <w:proofErr w:type="gramStart"/>
      <w:r w:rsidRPr="003F17F9">
        <w:rPr>
          <w:rFonts w:eastAsia="Times New Roman" w:cs="Times New Roman"/>
          <w:szCs w:val="24"/>
          <w:lang w:eastAsia="tr-TR"/>
        </w:rPr>
        <w:t>yeri  tercih</w:t>
      </w:r>
      <w:proofErr w:type="gramEnd"/>
      <w:r w:rsidRPr="003F17F9">
        <w:rPr>
          <w:rFonts w:eastAsia="Times New Roman" w:cs="Times New Roman"/>
          <w:szCs w:val="24"/>
          <w:lang w:eastAsia="tr-TR"/>
        </w:rPr>
        <w:t xml:space="preserve"> sıralamamın esas alınarak atamamın yapılması için gereğini arz ederim. </w:t>
      </w:r>
      <w:proofErr w:type="gramStart"/>
      <w:r>
        <w:rPr>
          <w:rFonts w:eastAsia="Times New Roman" w:cs="Times New Roman"/>
          <w:szCs w:val="24"/>
          <w:lang w:eastAsia="tr-TR"/>
        </w:rPr>
        <w:t>....</w:t>
      </w:r>
      <w:proofErr w:type="gramEnd"/>
      <w:r>
        <w:rPr>
          <w:rFonts w:eastAsia="Times New Roman" w:cs="Times New Roman"/>
          <w:szCs w:val="24"/>
          <w:lang w:eastAsia="tr-TR"/>
        </w:rPr>
        <w:t xml:space="preserve"> </w:t>
      </w:r>
      <w:r w:rsidRPr="003F17F9">
        <w:rPr>
          <w:rFonts w:eastAsia="Times New Roman" w:cs="Times New Roman"/>
          <w:szCs w:val="24"/>
          <w:lang w:eastAsia="tr-TR"/>
        </w:rPr>
        <w:t>/</w:t>
      </w:r>
      <w:proofErr w:type="gramStart"/>
      <w:r w:rsidRPr="003F17F9">
        <w:rPr>
          <w:rFonts w:eastAsia="Times New Roman" w:cs="Times New Roman"/>
          <w:szCs w:val="24"/>
          <w:lang w:eastAsia="tr-TR"/>
        </w:rPr>
        <w:t>.</w:t>
      </w:r>
      <w:r>
        <w:rPr>
          <w:rFonts w:eastAsia="Times New Roman" w:cs="Times New Roman"/>
          <w:szCs w:val="24"/>
          <w:lang w:eastAsia="tr-TR"/>
        </w:rPr>
        <w:t>.</w:t>
      </w:r>
      <w:r w:rsidRPr="003F17F9">
        <w:rPr>
          <w:rFonts w:eastAsia="Times New Roman" w:cs="Times New Roman"/>
          <w:szCs w:val="24"/>
          <w:lang w:eastAsia="tr-TR"/>
        </w:rPr>
        <w:t>..</w:t>
      </w:r>
      <w:proofErr w:type="gramEnd"/>
      <w:r w:rsidRPr="003F17F9">
        <w:rPr>
          <w:rFonts w:eastAsia="Times New Roman" w:cs="Times New Roman"/>
          <w:szCs w:val="24"/>
          <w:lang w:eastAsia="tr-TR"/>
        </w:rPr>
        <w:t>/2015</w:t>
      </w:r>
    </w:p>
    <w:p w:rsidR="00D044EE" w:rsidRDefault="00D044EE" w:rsidP="00D044EE">
      <w:pPr>
        <w:spacing w:after="0" w:line="240" w:lineRule="auto"/>
        <w:ind w:right="-2"/>
        <w:jc w:val="both"/>
        <w:rPr>
          <w:rFonts w:ascii="Times New Roman" w:eastAsia="Times New Roman" w:hAnsi="Times New Roman" w:cs="Times New Roman"/>
          <w:sz w:val="24"/>
          <w:szCs w:val="24"/>
          <w:lang w:eastAsia="tr-TR"/>
        </w:rPr>
      </w:pPr>
    </w:p>
    <w:p w:rsidR="00D044EE" w:rsidRDefault="00D044EE" w:rsidP="00D044EE">
      <w:pPr>
        <w:spacing w:after="0" w:line="240" w:lineRule="auto"/>
        <w:ind w:right="-2"/>
        <w:jc w:val="both"/>
        <w:rPr>
          <w:rFonts w:ascii="Times New Roman" w:eastAsia="Times New Roman" w:hAnsi="Times New Roman" w:cs="Times New Roman"/>
          <w:sz w:val="24"/>
          <w:szCs w:val="24"/>
          <w:lang w:eastAsia="tr-TR"/>
        </w:rPr>
      </w:pPr>
    </w:p>
    <w:p w:rsidR="00D044EE" w:rsidRPr="004428C4" w:rsidRDefault="00D044EE" w:rsidP="00D044EE">
      <w:pPr>
        <w:spacing w:after="0" w:line="240" w:lineRule="auto"/>
        <w:ind w:right="-2"/>
        <w:jc w:val="both"/>
        <w:rPr>
          <w:rFonts w:ascii="Times New Roman" w:eastAsia="Times New Roman" w:hAnsi="Times New Roman" w:cs="Times New Roman"/>
          <w:b/>
          <w:sz w:val="24"/>
          <w:szCs w:val="24"/>
          <w:lang w:eastAsia="tr-TR"/>
        </w:rPr>
      </w:pPr>
    </w:p>
    <w:tbl>
      <w:tblPr>
        <w:tblW w:w="9214" w:type="dxa"/>
        <w:tblInd w:w="-72" w:type="dxa"/>
        <w:tblLayout w:type="fixed"/>
        <w:tblCellMar>
          <w:left w:w="70" w:type="dxa"/>
          <w:right w:w="70" w:type="dxa"/>
        </w:tblCellMar>
        <w:tblLook w:val="04A0" w:firstRow="1" w:lastRow="0" w:firstColumn="1" w:lastColumn="0" w:noHBand="0" w:noVBand="1"/>
      </w:tblPr>
      <w:tblGrid>
        <w:gridCol w:w="1560"/>
        <w:gridCol w:w="1417"/>
        <w:gridCol w:w="1701"/>
        <w:gridCol w:w="1701"/>
        <w:gridCol w:w="2835"/>
      </w:tblGrid>
      <w:tr w:rsidR="00D044EE" w:rsidRPr="00F76AC9" w:rsidTr="00F439A9">
        <w:trPr>
          <w:trHeight w:val="636"/>
        </w:trPr>
        <w:tc>
          <w:tcPr>
            <w:tcW w:w="156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D044EE" w:rsidRPr="00F76AC9" w:rsidRDefault="00D044EE" w:rsidP="00F439A9">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 xml:space="preserve">UNVAN ADI </w:t>
            </w:r>
          </w:p>
        </w:tc>
        <w:tc>
          <w:tcPr>
            <w:tcW w:w="7654" w:type="dxa"/>
            <w:gridSpan w:val="4"/>
            <w:tcBorders>
              <w:top w:val="single" w:sz="12" w:space="0" w:color="auto"/>
              <w:left w:val="single" w:sz="12" w:space="0" w:color="auto"/>
              <w:bottom w:val="single" w:sz="4" w:space="0" w:color="auto"/>
              <w:right w:val="single" w:sz="12" w:space="0" w:color="000000"/>
            </w:tcBorders>
            <w:vAlign w:val="center"/>
          </w:tcPr>
          <w:p w:rsidR="00D044EE" w:rsidRPr="00F76AC9" w:rsidRDefault="00D044EE" w:rsidP="00F439A9">
            <w:pPr>
              <w:spacing w:after="0" w:line="240" w:lineRule="auto"/>
              <w:jc w:val="center"/>
              <w:rPr>
                <w:rFonts w:eastAsia="Times New Roman" w:cs="Times New Roman"/>
                <w:b/>
                <w:bCs/>
                <w:color w:val="000000"/>
                <w:lang w:eastAsia="tr-TR"/>
              </w:rPr>
            </w:pPr>
            <w:r w:rsidRPr="00F76AC9">
              <w:rPr>
                <w:rFonts w:eastAsia="Times New Roman" w:cs="Times New Roman"/>
                <w:b/>
                <w:bCs/>
                <w:color w:val="000000"/>
                <w:lang w:eastAsia="tr-TR"/>
              </w:rPr>
              <w:t>İLAN EDİLEN KADRONUN BULUNDUĞU</w:t>
            </w:r>
          </w:p>
        </w:tc>
      </w:tr>
      <w:tr w:rsidR="00D044EE" w:rsidRPr="00F76AC9" w:rsidTr="00F439A9">
        <w:trPr>
          <w:trHeight w:val="319"/>
        </w:trPr>
        <w:tc>
          <w:tcPr>
            <w:tcW w:w="1560" w:type="dxa"/>
            <w:vMerge/>
            <w:tcBorders>
              <w:top w:val="single" w:sz="12" w:space="0" w:color="auto"/>
              <w:left w:val="single" w:sz="12" w:space="0" w:color="auto"/>
              <w:bottom w:val="single" w:sz="12" w:space="0" w:color="000000"/>
              <w:right w:val="single" w:sz="12" w:space="0" w:color="auto"/>
            </w:tcBorders>
            <w:vAlign w:val="center"/>
            <w:hideMark/>
          </w:tcPr>
          <w:p w:rsidR="00D044EE" w:rsidRPr="00F76AC9" w:rsidRDefault="00D044EE" w:rsidP="00F439A9">
            <w:pPr>
              <w:spacing w:after="0" w:line="240" w:lineRule="auto"/>
              <w:rPr>
                <w:rFonts w:eastAsia="Times New Roman" w:cs="Times New Roman"/>
                <w:b/>
                <w:bCs/>
                <w:color w:val="000000"/>
                <w:lang w:eastAsia="tr-TR"/>
              </w:rPr>
            </w:pPr>
          </w:p>
        </w:tc>
        <w:tc>
          <w:tcPr>
            <w:tcW w:w="1417" w:type="dxa"/>
            <w:tcBorders>
              <w:top w:val="single" w:sz="4" w:space="0" w:color="auto"/>
              <w:left w:val="single" w:sz="12" w:space="0" w:color="auto"/>
              <w:bottom w:val="single" w:sz="12" w:space="0" w:color="auto"/>
              <w:right w:val="single" w:sz="2" w:space="0" w:color="auto"/>
            </w:tcBorders>
          </w:tcPr>
          <w:p w:rsidR="00D044EE" w:rsidRPr="00F76AC9" w:rsidRDefault="00D044EE" w:rsidP="00F439A9">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ADAY TERCİH SIRALAMASI</w:t>
            </w:r>
          </w:p>
        </w:tc>
        <w:tc>
          <w:tcPr>
            <w:tcW w:w="1701" w:type="dxa"/>
            <w:tcBorders>
              <w:top w:val="single" w:sz="4" w:space="0" w:color="auto"/>
              <w:left w:val="single" w:sz="2" w:space="0" w:color="auto"/>
              <w:bottom w:val="single" w:sz="12" w:space="0" w:color="auto"/>
              <w:right w:val="single" w:sz="4" w:space="0" w:color="auto"/>
            </w:tcBorders>
            <w:shd w:val="clear" w:color="auto" w:fill="auto"/>
            <w:vAlign w:val="center"/>
            <w:hideMark/>
          </w:tcPr>
          <w:p w:rsidR="00D044EE" w:rsidRPr="00F76AC9" w:rsidRDefault="00D044EE" w:rsidP="00F439A9">
            <w:pPr>
              <w:spacing w:after="0" w:line="240" w:lineRule="auto"/>
              <w:jc w:val="center"/>
              <w:rPr>
                <w:rFonts w:eastAsia="Times New Roman" w:cs="Times New Roman"/>
                <w:b/>
                <w:bCs/>
                <w:color w:val="000000"/>
                <w:lang w:eastAsia="tr-TR"/>
              </w:rPr>
            </w:pPr>
            <w:r w:rsidRPr="00F76AC9">
              <w:rPr>
                <w:rFonts w:eastAsia="Times New Roman" w:cs="Times New Roman"/>
                <w:b/>
                <w:bCs/>
                <w:color w:val="000000"/>
                <w:lang w:eastAsia="tr-TR"/>
              </w:rPr>
              <w:t>İL</w:t>
            </w:r>
          </w:p>
        </w:tc>
        <w:tc>
          <w:tcPr>
            <w:tcW w:w="1701" w:type="dxa"/>
            <w:tcBorders>
              <w:top w:val="single" w:sz="4" w:space="0" w:color="auto"/>
              <w:left w:val="nil"/>
              <w:bottom w:val="single" w:sz="12" w:space="0" w:color="auto"/>
              <w:right w:val="single" w:sz="4" w:space="0" w:color="auto"/>
            </w:tcBorders>
            <w:shd w:val="clear" w:color="auto" w:fill="auto"/>
            <w:vAlign w:val="center"/>
            <w:hideMark/>
          </w:tcPr>
          <w:p w:rsidR="00D044EE" w:rsidRPr="00F76AC9" w:rsidRDefault="00D044EE" w:rsidP="00F439A9">
            <w:pPr>
              <w:spacing w:after="0" w:line="240" w:lineRule="auto"/>
              <w:jc w:val="center"/>
              <w:rPr>
                <w:rFonts w:eastAsia="Times New Roman" w:cs="Times New Roman"/>
                <w:b/>
                <w:bCs/>
                <w:color w:val="000000"/>
                <w:lang w:eastAsia="tr-TR"/>
              </w:rPr>
            </w:pPr>
            <w:r w:rsidRPr="00F76AC9">
              <w:rPr>
                <w:rFonts w:eastAsia="Times New Roman" w:cs="Times New Roman"/>
                <w:b/>
                <w:bCs/>
                <w:color w:val="000000"/>
                <w:lang w:eastAsia="tr-TR"/>
              </w:rPr>
              <w:t>İLÇE</w:t>
            </w:r>
          </w:p>
        </w:tc>
        <w:tc>
          <w:tcPr>
            <w:tcW w:w="2835" w:type="dxa"/>
            <w:tcBorders>
              <w:top w:val="single" w:sz="4" w:space="0" w:color="auto"/>
              <w:left w:val="nil"/>
              <w:bottom w:val="single" w:sz="12" w:space="0" w:color="auto"/>
              <w:right w:val="single" w:sz="12" w:space="0" w:color="auto"/>
            </w:tcBorders>
            <w:shd w:val="clear" w:color="auto" w:fill="auto"/>
            <w:vAlign w:val="center"/>
            <w:hideMark/>
          </w:tcPr>
          <w:p w:rsidR="00D044EE" w:rsidRPr="00F76AC9" w:rsidRDefault="00D044EE" w:rsidP="00F439A9">
            <w:pPr>
              <w:spacing w:after="0" w:line="240" w:lineRule="auto"/>
              <w:jc w:val="center"/>
              <w:rPr>
                <w:rFonts w:eastAsia="Times New Roman" w:cs="Times New Roman"/>
                <w:b/>
                <w:bCs/>
                <w:color w:val="000000"/>
                <w:lang w:eastAsia="tr-TR"/>
              </w:rPr>
            </w:pPr>
            <w:r w:rsidRPr="00F76AC9">
              <w:rPr>
                <w:rFonts w:eastAsia="Times New Roman" w:cs="Times New Roman"/>
                <w:b/>
                <w:bCs/>
                <w:color w:val="000000"/>
                <w:lang w:eastAsia="tr-TR"/>
              </w:rPr>
              <w:t>BİRİMİ</w:t>
            </w:r>
          </w:p>
        </w:tc>
      </w:tr>
      <w:tr w:rsidR="00D044EE" w:rsidRPr="00F76AC9" w:rsidTr="00F439A9">
        <w:trPr>
          <w:trHeight w:val="319"/>
        </w:trPr>
        <w:tc>
          <w:tcPr>
            <w:tcW w:w="1560" w:type="dxa"/>
            <w:vMerge w:val="restart"/>
            <w:tcBorders>
              <w:top w:val="nil"/>
              <w:left w:val="single" w:sz="12" w:space="0" w:color="auto"/>
              <w:right w:val="single" w:sz="4" w:space="0" w:color="auto"/>
            </w:tcBorders>
            <w:shd w:val="clear" w:color="auto" w:fill="auto"/>
            <w:noWrap/>
            <w:vAlign w:val="center"/>
          </w:tcPr>
          <w:p w:rsidR="00D044EE" w:rsidRPr="00F76AC9" w:rsidRDefault="00D044EE" w:rsidP="00F439A9">
            <w:pPr>
              <w:spacing w:after="0" w:line="240" w:lineRule="auto"/>
              <w:rPr>
                <w:rFonts w:eastAsia="Times New Roman" w:cs="Times New Roman"/>
                <w:color w:val="000000"/>
                <w:lang w:eastAsia="tr-TR"/>
              </w:rPr>
            </w:pPr>
          </w:p>
        </w:tc>
        <w:tc>
          <w:tcPr>
            <w:tcW w:w="1417" w:type="dxa"/>
            <w:tcBorders>
              <w:top w:val="single" w:sz="12" w:space="0" w:color="auto"/>
              <w:left w:val="single" w:sz="4" w:space="0" w:color="auto"/>
              <w:bottom w:val="single" w:sz="4" w:space="0" w:color="auto"/>
              <w:right w:val="single" w:sz="4" w:space="0" w:color="auto"/>
            </w:tcBorders>
          </w:tcPr>
          <w:p w:rsidR="00D044EE" w:rsidRPr="00F76AC9" w:rsidRDefault="00D044EE" w:rsidP="00F439A9">
            <w:pPr>
              <w:spacing w:after="0" w:line="240" w:lineRule="auto"/>
              <w:rPr>
                <w:rFonts w:eastAsia="Times New Roman" w:cs="Times New Roman"/>
                <w:color w:val="000000"/>
                <w:lang w:eastAsia="tr-TR"/>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44EE" w:rsidRPr="00F76AC9" w:rsidRDefault="00D044EE" w:rsidP="00F439A9">
            <w:pPr>
              <w:spacing w:after="0" w:line="240" w:lineRule="auto"/>
              <w:rPr>
                <w:rFonts w:eastAsia="Times New Roman" w:cs="Times New Roman"/>
                <w:color w:val="000000"/>
                <w:lang w:eastAsia="tr-TR"/>
              </w:rPr>
            </w:pPr>
            <w:r w:rsidRPr="00F76AC9">
              <w:rPr>
                <w:rFonts w:eastAsia="Times New Roman" w:cs="Times New Roman"/>
                <w:color w:val="000000"/>
                <w:lang w:eastAsia="tr-TR"/>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4EE" w:rsidRPr="00F76AC9" w:rsidRDefault="00D044EE" w:rsidP="00F439A9">
            <w:pPr>
              <w:spacing w:after="0" w:line="240" w:lineRule="auto"/>
              <w:rPr>
                <w:rFonts w:eastAsia="Times New Roman" w:cs="Times New Roman"/>
                <w:color w:val="000000"/>
                <w:lang w:eastAsia="tr-TR"/>
              </w:rPr>
            </w:pPr>
            <w:r w:rsidRPr="00F76AC9">
              <w:rPr>
                <w:rFonts w:eastAsia="Times New Roman" w:cs="Times New Roman"/>
                <w:color w:val="000000"/>
                <w:lang w:eastAsia="tr-TR"/>
              </w:rPr>
              <w:t> </w:t>
            </w:r>
          </w:p>
        </w:tc>
        <w:tc>
          <w:tcPr>
            <w:tcW w:w="2835" w:type="dxa"/>
            <w:tcBorders>
              <w:top w:val="nil"/>
              <w:left w:val="single" w:sz="4" w:space="0" w:color="auto"/>
              <w:bottom w:val="single" w:sz="4" w:space="0" w:color="auto"/>
              <w:right w:val="single" w:sz="12" w:space="0" w:color="auto"/>
            </w:tcBorders>
            <w:shd w:val="clear" w:color="auto" w:fill="auto"/>
            <w:noWrap/>
            <w:vAlign w:val="bottom"/>
            <w:hideMark/>
          </w:tcPr>
          <w:p w:rsidR="00D044EE" w:rsidRPr="00F76AC9" w:rsidRDefault="00D044EE" w:rsidP="00F439A9">
            <w:pPr>
              <w:spacing w:after="0" w:line="240" w:lineRule="auto"/>
              <w:rPr>
                <w:rFonts w:eastAsia="Times New Roman" w:cs="Times New Roman"/>
                <w:color w:val="000000"/>
                <w:lang w:eastAsia="tr-TR"/>
              </w:rPr>
            </w:pPr>
            <w:r w:rsidRPr="00F76AC9">
              <w:rPr>
                <w:rFonts w:eastAsia="Times New Roman" w:cs="Times New Roman"/>
                <w:color w:val="000000"/>
                <w:lang w:eastAsia="tr-TR"/>
              </w:rPr>
              <w:t> </w:t>
            </w:r>
          </w:p>
        </w:tc>
      </w:tr>
      <w:tr w:rsidR="00D044EE" w:rsidRPr="00F76AC9" w:rsidTr="00F439A9">
        <w:trPr>
          <w:trHeight w:val="303"/>
        </w:trPr>
        <w:tc>
          <w:tcPr>
            <w:tcW w:w="1560" w:type="dxa"/>
            <w:vMerge/>
            <w:tcBorders>
              <w:left w:val="single" w:sz="12" w:space="0" w:color="auto"/>
              <w:right w:val="single" w:sz="4" w:space="0" w:color="auto"/>
            </w:tcBorders>
            <w:shd w:val="clear" w:color="auto" w:fill="auto"/>
            <w:noWrap/>
            <w:vAlign w:val="center"/>
          </w:tcPr>
          <w:p w:rsidR="00D044EE" w:rsidRPr="00F76AC9" w:rsidRDefault="00D044EE" w:rsidP="00F439A9">
            <w:pPr>
              <w:spacing w:after="0" w:line="240" w:lineRule="auto"/>
              <w:rPr>
                <w:rFonts w:eastAsia="Times New Roman" w:cs="Times New Roman"/>
                <w:color w:val="000000"/>
                <w:lang w:eastAsia="tr-TR"/>
              </w:rPr>
            </w:pPr>
          </w:p>
        </w:tc>
        <w:tc>
          <w:tcPr>
            <w:tcW w:w="1417" w:type="dxa"/>
            <w:tcBorders>
              <w:top w:val="single" w:sz="4" w:space="0" w:color="auto"/>
              <w:left w:val="single" w:sz="4" w:space="0" w:color="auto"/>
              <w:bottom w:val="single" w:sz="4" w:space="0" w:color="auto"/>
              <w:right w:val="single" w:sz="4" w:space="0" w:color="auto"/>
            </w:tcBorders>
          </w:tcPr>
          <w:p w:rsidR="00D044EE" w:rsidRPr="00F76AC9" w:rsidRDefault="00D044EE" w:rsidP="00F439A9">
            <w:pPr>
              <w:spacing w:after="0" w:line="240" w:lineRule="auto"/>
              <w:rPr>
                <w:rFonts w:eastAsia="Times New Roman" w:cs="Times New Roman"/>
                <w:color w:val="000000"/>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44EE" w:rsidRPr="00F76AC9" w:rsidRDefault="00D044EE" w:rsidP="00F439A9">
            <w:pPr>
              <w:spacing w:after="0" w:line="240" w:lineRule="auto"/>
              <w:rPr>
                <w:rFonts w:eastAsia="Times New Roman" w:cs="Times New Roman"/>
                <w:color w:val="000000"/>
                <w:lang w:eastAsia="tr-TR"/>
              </w:rPr>
            </w:pPr>
            <w:r w:rsidRPr="00F76AC9">
              <w:rPr>
                <w:rFonts w:eastAsia="Times New Roman" w:cs="Times New Roman"/>
                <w:color w:val="000000"/>
                <w:lang w:eastAsia="tr-T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044EE" w:rsidRPr="00F76AC9" w:rsidRDefault="00D044EE" w:rsidP="00F439A9">
            <w:pPr>
              <w:spacing w:after="0" w:line="240" w:lineRule="auto"/>
              <w:rPr>
                <w:rFonts w:eastAsia="Times New Roman" w:cs="Times New Roman"/>
                <w:color w:val="000000"/>
                <w:lang w:eastAsia="tr-TR"/>
              </w:rPr>
            </w:pPr>
            <w:r w:rsidRPr="00F76AC9">
              <w:rPr>
                <w:rFonts w:eastAsia="Times New Roman" w:cs="Times New Roman"/>
                <w:color w:val="000000"/>
                <w:lang w:eastAsia="tr-TR"/>
              </w:rPr>
              <w:t> </w:t>
            </w:r>
          </w:p>
        </w:tc>
        <w:tc>
          <w:tcPr>
            <w:tcW w:w="2835" w:type="dxa"/>
            <w:tcBorders>
              <w:top w:val="nil"/>
              <w:left w:val="nil"/>
              <w:bottom w:val="single" w:sz="4" w:space="0" w:color="auto"/>
              <w:right w:val="single" w:sz="12" w:space="0" w:color="auto"/>
            </w:tcBorders>
            <w:shd w:val="clear" w:color="auto" w:fill="auto"/>
            <w:noWrap/>
            <w:vAlign w:val="bottom"/>
            <w:hideMark/>
          </w:tcPr>
          <w:p w:rsidR="00D044EE" w:rsidRPr="00F76AC9" w:rsidRDefault="00D044EE" w:rsidP="00F439A9">
            <w:pPr>
              <w:spacing w:after="0" w:line="240" w:lineRule="auto"/>
              <w:rPr>
                <w:rFonts w:eastAsia="Times New Roman" w:cs="Times New Roman"/>
                <w:color w:val="000000"/>
                <w:lang w:eastAsia="tr-TR"/>
              </w:rPr>
            </w:pPr>
            <w:r w:rsidRPr="00F76AC9">
              <w:rPr>
                <w:rFonts w:eastAsia="Times New Roman" w:cs="Times New Roman"/>
                <w:color w:val="000000"/>
                <w:lang w:eastAsia="tr-TR"/>
              </w:rPr>
              <w:t> </w:t>
            </w:r>
          </w:p>
        </w:tc>
      </w:tr>
      <w:tr w:rsidR="00D044EE" w:rsidRPr="00F76AC9" w:rsidTr="00F439A9">
        <w:trPr>
          <w:trHeight w:val="303"/>
        </w:trPr>
        <w:tc>
          <w:tcPr>
            <w:tcW w:w="1560" w:type="dxa"/>
            <w:vMerge/>
            <w:tcBorders>
              <w:left w:val="single" w:sz="12" w:space="0" w:color="auto"/>
              <w:right w:val="single" w:sz="4" w:space="0" w:color="auto"/>
            </w:tcBorders>
            <w:shd w:val="clear" w:color="auto" w:fill="auto"/>
            <w:noWrap/>
            <w:vAlign w:val="center"/>
          </w:tcPr>
          <w:p w:rsidR="00D044EE" w:rsidRPr="00F76AC9" w:rsidRDefault="00D044EE" w:rsidP="00F439A9">
            <w:pPr>
              <w:spacing w:after="0" w:line="240" w:lineRule="auto"/>
              <w:rPr>
                <w:rFonts w:eastAsia="Times New Roman" w:cs="Times New Roman"/>
                <w:color w:val="000000"/>
                <w:lang w:eastAsia="tr-TR"/>
              </w:rPr>
            </w:pPr>
          </w:p>
        </w:tc>
        <w:tc>
          <w:tcPr>
            <w:tcW w:w="1417" w:type="dxa"/>
            <w:tcBorders>
              <w:top w:val="single" w:sz="4" w:space="0" w:color="auto"/>
              <w:left w:val="single" w:sz="4" w:space="0" w:color="auto"/>
              <w:bottom w:val="single" w:sz="4" w:space="0" w:color="auto"/>
              <w:right w:val="single" w:sz="4" w:space="0" w:color="auto"/>
            </w:tcBorders>
          </w:tcPr>
          <w:p w:rsidR="00D044EE" w:rsidRPr="00F76AC9" w:rsidRDefault="00D044EE" w:rsidP="00F439A9">
            <w:pPr>
              <w:spacing w:after="0" w:line="240" w:lineRule="auto"/>
              <w:rPr>
                <w:rFonts w:eastAsia="Times New Roman" w:cs="Times New Roman"/>
                <w:color w:val="000000"/>
                <w:lang w:eastAsia="tr-TR"/>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44EE" w:rsidRPr="00F76AC9" w:rsidRDefault="00D044EE" w:rsidP="00F439A9">
            <w:pPr>
              <w:spacing w:after="0" w:line="240" w:lineRule="auto"/>
              <w:rPr>
                <w:rFonts w:eastAsia="Times New Roman" w:cs="Times New Roman"/>
                <w:color w:val="000000"/>
                <w:lang w:eastAsia="tr-TR"/>
              </w:rPr>
            </w:pPr>
            <w:r w:rsidRPr="00F76AC9">
              <w:rPr>
                <w:rFonts w:eastAsia="Times New Roman" w:cs="Times New Roman"/>
                <w:color w:val="000000"/>
                <w:lang w:eastAsia="tr-TR"/>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4EE" w:rsidRPr="00F76AC9" w:rsidRDefault="00D044EE" w:rsidP="00F439A9">
            <w:pPr>
              <w:spacing w:after="0" w:line="240" w:lineRule="auto"/>
              <w:rPr>
                <w:rFonts w:eastAsia="Times New Roman" w:cs="Times New Roman"/>
                <w:color w:val="000000"/>
                <w:lang w:eastAsia="tr-TR"/>
              </w:rPr>
            </w:pPr>
            <w:r w:rsidRPr="00F76AC9">
              <w:rPr>
                <w:rFonts w:eastAsia="Times New Roman" w:cs="Times New Roman"/>
                <w:color w:val="000000"/>
                <w:lang w:eastAsia="tr-TR"/>
              </w:rPr>
              <w:t> </w:t>
            </w:r>
          </w:p>
        </w:tc>
        <w:tc>
          <w:tcPr>
            <w:tcW w:w="2835" w:type="dxa"/>
            <w:tcBorders>
              <w:top w:val="nil"/>
              <w:left w:val="nil"/>
              <w:bottom w:val="single" w:sz="4" w:space="0" w:color="auto"/>
              <w:right w:val="single" w:sz="12" w:space="0" w:color="auto"/>
            </w:tcBorders>
            <w:shd w:val="clear" w:color="auto" w:fill="auto"/>
            <w:noWrap/>
            <w:vAlign w:val="bottom"/>
            <w:hideMark/>
          </w:tcPr>
          <w:p w:rsidR="00D044EE" w:rsidRPr="00F76AC9" w:rsidRDefault="00D044EE" w:rsidP="00F439A9">
            <w:pPr>
              <w:spacing w:after="0" w:line="240" w:lineRule="auto"/>
              <w:rPr>
                <w:rFonts w:eastAsia="Times New Roman" w:cs="Times New Roman"/>
                <w:color w:val="000000"/>
                <w:lang w:eastAsia="tr-TR"/>
              </w:rPr>
            </w:pPr>
            <w:r w:rsidRPr="00F76AC9">
              <w:rPr>
                <w:rFonts w:eastAsia="Times New Roman" w:cs="Times New Roman"/>
                <w:color w:val="000000"/>
                <w:lang w:eastAsia="tr-TR"/>
              </w:rPr>
              <w:t> </w:t>
            </w:r>
          </w:p>
        </w:tc>
      </w:tr>
      <w:tr w:rsidR="00D044EE" w:rsidRPr="00F76AC9" w:rsidTr="00F439A9">
        <w:trPr>
          <w:trHeight w:val="303"/>
        </w:trPr>
        <w:tc>
          <w:tcPr>
            <w:tcW w:w="1560" w:type="dxa"/>
            <w:vMerge/>
            <w:tcBorders>
              <w:left w:val="single" w:sz="12" w:space="0" w:color="auto"/>
              <w:right w:val="single" w:sz="4" w:space="0" w:color="auto"/>
            </w:tcBorders>
            <w:shd w:val="clear" w:color="auto" w:fill="auto"/>
            <w:noWrap/>
            <w:vAlign w:val="center"/>
          </w:tcPr>
          <w:p w:rsidR="00D044EE" w:rsidRPr="00F76AC9" w:rsidRDefault="00D044EE" w:rsidP="00F439A9">
            <w:pPr>
              <w:spacing w:after="0" w:line="240" w:lineRule="auto"/>
              <w:rPr>
                <w:rFonts w:eastAsia="Times New Roman" w:cs="Times New Roman"/>
                <w:color w:val="000000"/>
                <w:lang w:eastAsia="tr-TR"/>
              </w:rPr>
            </w:pPr>
          </w:p>
        </w:tc>
        <w:tc>
          <w:tcPr>
            <w:tcW w:w="1417" w:type="dxa"/>
            <w:tcBorders>
              <w:top w:val="single" w:sz="4" w:space="0" w:color="auto"/>
              <w:left w:val="single" w:sz="4" w:space="0" w:color="auto"/>
              <w:bottom w:val="single" w:sz="4" w:space="0" w:color="auto"/>
              <w:right w:val="single" w:sz="4" w:space="0" w:color="auto"/>
            </w:tcBorders>
          </w:tcPr>
          <w:p w:rsidR="00D044EE" w:rsidRPr="00F76AC9" w:rsidRDefault="00D044EE" w:rsidP="00F439A9">
            <w:pPr>
              <w:spacing w:after="0" w:line="240" w:lineRule="auto"/>
              <w:rPr>
                <w:rFonts w:eastAsia="Times New Roman" w:cs="Times New Roman"/>
                <w:color w:val="000000"/>
                <w:lang w:eastAsia="tr-TR"/>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44EE" w:rsidRPr="00F76AC9" w:rsidRDefault="00D044EE" w:rsidP="00F439A9">
            <w:pPr>
              <w:spacing w:after="0" w:line="240" w:lineRule="auto"/>
              <w:rPr>
                <w:rFonts w:eastAsia="Times New Roman" w:cs="Times New Roman"/>
                <w:color w:val="000000"/>
                <w:lang w:eastAsia="tr-TR"/>
              </w:rPr>
            </w:pPr>
            <w:r w:rsidRPr="00F76AC9">
              <w:rPr>
                <w:rFonts w:eastAsia="Times New Roman" w:cs="Times New Roman"/>
                <w:color w:val="000000"/>
                <w:lang w:eastAsia="tr-TR"/>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4EE" w:rsidRPr="00F76AC9" w:rsidRDefault="00D044EE" w:rsidP="00F439A9">
            <w:pPr>
              <w:spacing w:after="0" w:line="240" w:lineRule="auto"/>
              <w:rPr>
                <w:rFonts w:eastAsia="Times New Roman" w:cs="Times New Roman"/>
                <w:color w:val="000000"/>
                <w:lang w:eastAsia="tr-TR"/>
              </w:rPr>
            </w:pPr>
            <w:r w:rsidRPr="00F76AC9">
              <w:rPr>
                <w:rFonts w:eastAsia="Times New Roman" w:cs="Times New Roman"/>
                <w:color w:val="000000"/>
                <w:lang w:eastAsia="tr-TR"/>
              </w:rPr>
              <w:t> </w:t>
            </w:r>
          </w:p>
        </w:tc>
        <w:tc>
          <w:tcPr>
            <w:tcW w:w="2835" w:type="dxa"/>
            <w:tcBorders>
              <w:top w:val="nil"/>
              <w:left w:val="nil"/>
              <w:bottom w:val="single" w:sz="4" w:space="0" w:color="auto"/>
              <w:right w:val="single" w:sz="12" w:space="0" w:color="auto"/>
            </w:tcBorders>
            <w:shd w:val="clear" w:color="auto" w:fill="auto"/>
            <w:noWrap/>
            <w:vAlign w:val="bottom"/>
            <w:hideMark/>
          </w:tcPr>
          <w:p w:rsidR="00D044EE" w:rsidRPr="005322D7" w:rsidRDefault="00D044EE" w:rsidP="00F439A9">
            <w:pPr>
              <w:spacing w:after="0" w:line="240" w:lineRule="auto"/>
              <w:rPr>
                <w:rFonts w:eastAsia="Times New Roman" w:cs="Times New Roman"/>
                <w:b/>
                <w:color w:val="000000"/>
                <w:lang w:eastAsia="tr-TR"/>
              </w:rPr>
            </w:pPr>
            <w:r w:rsidRPr="005322D7">
              <w:rPr>
                <w:rFonts w:eastAsia="Times New Roman" w:cs="Times New Roman"/>
                <w:b/>
                <w:color w:val="000000"/>
                <w:lang w:eastAsia="tr-TR"/>
              </w:rPr>
              <w:t> </w:t>
            </w:r>
          </w:p>
        </w:tc>
      </w:tr>
      <w:tr w:rsidR="00D044EE" w:rsidRPr="00F76AC9" w:rsidTr="00F439A9">
        <w:trPr>
          <w:trHeight w:val="303"/>
        </w:trPr>
        <w:tc>
          <w:tcPr>
            <w:tcW w:w="1560" w:type="dxa"/>
            <w:vMerge/>
            <w:tcBorders>
              <w:left w:val="single" w:sz="12" w:space="0" w:color="auto"/>
              <w:right w:val="single" w:sz="4" w:space="0" w:color="auto"/>
            </w:tcBorders>
            <w:shd w:val="clear" w:color="auto" w:fill="auto"/>
            <w:noWrap/>
            <w:vAlign w:val="center"/>
          </w:tcPr>
          <w:p w:rsidR="00D044EE" w:rsidRPr="00F76AC9" w:rsidRDefault="00D044EE" w:rsidP="00F439A9">
            <w:pPr>
              <w:spacing w:after="0" w:line="240" w:lineRule="auto"/>
              <w:rPr>
                <w:rFonts w:eastAsia="Times New Roman" w:cs="Times New Roman"/>
                <w:color w:val="000000"/>
                <w:lang w:eastAsia="tr-TR"/>
              </w:rPr>
            </w:pPr>
          </w:p>
        </w:tc>
        <w:tc>
          <w:tcPr>
            <w:tcW w:w="1417" w:type="dxa"/>
            <w:tcBorders>
              <w:top w:val="single" w:sz="4" w:space="0" w:color="auto"/>
              <w:left w:val="single" w:sz="4" w:space="0" w:color="auto"/>
              <w:bottom w:val="single" w:sz="4" w:space="0" w:color="auto"/>
              <w:right w:val="single" w:sz="4" w:space="0" w:color="auto"/>
            </w:tcBorders>
          </w:tcPr>
          <w:p w:rsidR="00D044EE" w:rsidRPr="00F76AC9" w:rsidRDefault="00D044EE" w:rsidP="00F439A9">
            <w:pPr>
              <w:spacing w:after="0" w:line="240" w:lineRule="auto"/>
              <w:rPr>
                <w:rFonts w:eastAsia="Times New Roman" w:cs="Times New Roman"/>
                <w:color w:val="000000"/>
                <w:lang w:eastAsia="tr-TR"/>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44EE" w:rsidRPr="00F76AC9" w:rsidRDefault="00D044EE" w:rsidP="00F439A9">
            <w:pPr>
              <w:spacing w:after="0" w:line="240" w:lineRule="auto"/>
              <w:rPr>
                <w:rFonts w:eastAsia="Times New Roman" w:cs="Times New Roman"/>
                <w:color w:val="000000"/>
                <w:lang w:eastAsia="tr-TR"/>
              </w:rPr>
            </w:pPr>
            <w:r w:rsidRPr="00F76AC9">
              <w:rPr>
                <w:rFonts w:eastAsia="Times New Roman" w:cs="Times New Roman"/>
                <w:color w:val="000000"/>
                <w:lang w:eastAsia="tr-TR"/>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4EE" w:rsidRPr="00F76AC9" w:rsidRDefault="00D044EE" w:rsidP="00F439A9">
            <w:pPr>
              <w:spacing w:after="0" w:line="240" w:lineRule="auto"/>
              <w:rPr>
                <w:rFonts w:eastAsia="Times New Roman" w:cs="Times New Roman"/>
                <w:color w:val="000000"/>
                <w:lang w:eastAsia="tr-TR"/>
              </w:rPr>
            </w:pPr>
            <w:r w:rsidRPr="00F76AC9">
              <w:rPr>
                <w:rFonts w:eastAsia="Times New Roman" w:cs="Times New Roman"/>
                <w:color w:val="000000"/>
                <w:lang w:eastAsia="tr-TR"/>
              </w:rPr>
              <w:t> </w:t>
            </w:r>
          </w:p>
        </w:tc>
        <w:tc>
          <w:tcPr>
            <w:tcW w:w="2835" w:type="dxa"/>
            <w:tcBorders>
              <w:top w:val="nil"/>
              <w:left w:val="nil"/>
              <w:bottom w:val="single" w:sz="4" w:space="0" w:color="auto"/>
              <w:right w:val="single" w:sz="12" w:space="0" w:color="auto"/>
            </w:tcBorders>
            <w:shd w:val="clear" w:color="auto" w:fill="auto"/>
            <w:noWrap/>
            <w:vAlign w:val="bottom"/>
            <w:hideMark/>
          </w:tcPr>
          <w:p w:rsidR="00D044EE" w:rsidRPr="00F76AC9" w:rsidRDefault="00D044EE" w:rsidP="00F439A9">
            <w:pPr>
              <w:spacing w:after="0" w:line="240" w:lineRule="auto"/>
              <w:rPr>
                <w:rFonts w:eastAsia="Times New Roman" w:cs="Times New Roman"/>
                <w:color w:val="000000"/>
                <w:lang w:eastAsia="tr-TR"/>
              </w:rPr>
            </w:pPr>
            <w:r w:rsidRPr="00F76AC9">
              <w:rPr>
                <w:rFonts w:eastAsia="Times New Roman" w:cs="Times New Roman"/>
                <w:color w:val="000000"/>
                <w:lang w:eastAsia="tr-TR"/>
              </w:rPr>
              <w:t> </w:t>
            </w:r>
          </w:p>
        </w:tc>
      </w:tr>
      <w:tr w:rsidR="00D044EE" w:rsidRPr="00F76AC9" w:rsidTr="00F439A9">
        <w:trPr>
          <w:trHeight w:val="303"/>
        </w:trPr>
        <w:tc>
          <w:tcPr>
            <w:tcW w:w="1560" w:type="dxa"/>
            <w:vMerge/>
            <w:tcBorders>
              <w:left w:val="single" w:sz="12" w:space="0" w:color="auto"/>
              <w:right w:val="single" w:sz="4" w:space="0" w:color="auto"/>
            </w:tcBorders>
            <w:shd w:val="clear" w:color="auto" w:fill="auto"/>
            <w:noWrap/>
            <w:vAlign w:val="center"/>
          </w:tcPr>
          <w:p w:rsidR="00D044EE" w:rsidRPr="00F76AC9" w:rsidRDefault="00D044EE" w:rsidP="00F439A9">
            <w:pPr>
              <w:spacing w:after="0" w:line="240" w:lineRule="auto"/>
              <w:rPr>
                <w:rFonts w:eastAsia="Times New Roman" w:cs="Times New Roman"/>
                <w:color w:val="000000"/>
                <w:lang w:eastAsia="tr-TR"/>
              </w:rPr>
            </w:pPr>
          </w:p>
        </w:tc>
        <w:tc>
          <w:tcPr>
            <w:tcW w:w="1417" w:type="dxa"/>
            <w:tcBorders>
              <w:top w:val="single" w:sz="4" w:space="0" w:color="auto"/>
              <w:left w:val="single" w:sz="4" w:space="0" w:color="auto"/>
              <w:bottom w:val="single" w:sz="4" w:space="0" w:color="auto"/>
              <w:right w:val="single" w:sz="4" w:space="0" w:color="auto"/>
            </w:tcBorders>
          </w:tcPr>
          <w:p w:rsidR="00D044EE" w:rsidRPr="00F76AC9" w:rsidRDefault="00D044EE" w:rsidP="00F439A9">
            <w:pPr>
              <w:spacing w:after="0" w:line="240" w:lineRule="auto"/>
              <w:rPr>
                <w:rFonts w:eastAsia="Times New Roman" w:cs="Times New Roman"/>
                <w:color w:val="000000"/>
                <w:lang w:eastAsia="tr-TR"/>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44EE" w:rsidRPr="00F76AC9" w:rsidRDefault="00D044EE" w:rsidP="00F439A9">
            <w:pPr>
              <w:spacing w:after="0" w:line="240" w:lineRule="auto"/>
              <w:rPr>
                <w:rFonts w:eastAsia="Times New Roman" w:cs="Times New Roman"/>
                <w:color w:val="000000"/>
                <w:lang w:eastAsia="tr-TR"/>
              </w:rPr>
            </w:pPr>
            <w:r w:rsidRPr="00F76AC9">
              <w:rPr>
                <w:rFonts w:eastAsia="Times New Roman" w:cs="Times New Roman"/>
                <w:color w:val="000000"/>
                <w:lang w:eastAsia="tr-TR"/>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4EE" w:rsidRPr="00F76AC9" w:rsidRDefault="00D044EE" w:rsidP="00F439A9">
            <w:pPr>
              <w:spacing w:after="0" w:line="240" w:lineRule="auto"/>
              <w:rPr>
                <w:rFonts w:eastAsia="Times New Roman" w:cs="Times New Roman"/>
                <w:color w:val="000000"/>
                <w:lang w:eastAsia="tr-TR"/>
              </w:rPr>
            </w:pPr>
            <w:r w:rsidRPr="00F76AC9">
              <w:rPr>
                <w:rFonts w:eastAsia="Times New Roman" w:cs="Times New Roman"/>
                <w:color w:val="000000"/>
                <w:lang w:eastAsia="tr-TR"/>
              </w:rPr>
              <w:t> </w:t>
            </w:r>
          </w:p>
        </w:tc>
        <w:tc>
          <w:tcPr>
            <w:tcW w:w="2835" w:type="dxa"/>
            <w:tcBorders>
              <w:top w:val="nil"/>
              <w:left w:val="nil"/>
              <w:bottom w:val="single" w:sz="4" w:space="0" w:color="auto"/>
              <w:right w:val="single" w:sz="12" w:space="0" w:color="auto"/>
            </w:tcBorders>
            <w:shd w:val="clear" w:color="auto" w:fill="auto"/>
            <w:noWrap/>
            <w:vAlign w:val="bottom"/>
            <w:hideMark/>
          </w:tcPr>
          <w:p w:rsidR="00D044EE" w:rsidRPr="00F76AC9" w:rsidRDefault="00D044EE" w:rsidP="00F439A9">
            <w:pPr>
              <w:spacing w:after="0" w:line="240" w:lineRule="auto"/>
              <w:rPr>
                <w:rFonts w:eastAsia="Times New Roman" w:cs="Times New Roman"/>
                <w:color w:val="000000"/>
                <w:lang w:eastAsia="tr-TR"/>
              </w:rPr>
            </w:pPr>
            <w:r w:rsidRPr="00F76AC9">
              <w:rPr>
                <w:rFonts w:eastAsia="Times New Roman" w:cs="Times New Roman"/>
                <w:color w:val="000000"/>
                <w:lang w:eastAsia="tr-TR"/>
              </w:rPr>
              <w:t> </w:t>
            </w:r>
          </w:p>
        </w:tc>
      </w:tr>
      <w:tr w:rsidR="00D044EE" w:rsidRPr="00F76AC9" w:rsidTr="00F439A9">
        <w:trPr>
          <w:trHeight w:val="303"/>
        </w:trPr>
        <w:tc>
          <w:tcPr>
            <w:tcW w:w="1560" w:type="dxa"/>
            <w:vMerge/>
            <w:tcBorders>
              <w:left w:val="single" w:sz="12" w:space="0" w:color="auto"/>
              <w:right w:val="single" w:sz="4" w:space="0" w:color="auto"/>
            </w:tcBorders>
            <w:shd w:val="clear" w:color="auto" w:fill="auto"/>
            <w:noWrap/>
            <w:vAlign w:val="center"/>
          </w:tcPr>
          <w:p w:rsidR="00D044EE" w:rsidRPr="00F76AC9" w:rsidRDefault="00D044EE" w:rsidP="00F439A9">
            <w:pPr>
              <w:spacing w:after="0" w:line="240" w:lineRule="auto"/>
              <w:rPr>
                <w:rFonts w:eastAsia="Times New Roman" w:cs="Times New Roman"/>
                <w:color w:val="000000"/>
                <w:lang w:eastAsia="tr-TR"/>
              </w:rPr>
            </w:pPr>
          </w:p>
        </w:tc>
        <w:tc>
          <w:tcPr>
            <w:tcW w:w="1417" w:type="dxa"/>
            <w:tcBorders>
              <w:top w:val="single" w:sz="4" w:space="0" w:color="auto"/>
              <w:left w:val="single" w:sz="4" w:space="0" w:color="auto"/>
              <w:bottom w:val="single" w:sz="4" w:space="0" w:color="auto"/>
              <w:right w:val="single" w:sz="4" w:space="0" w:color="auto"/>
            </w:tcBorders>
          </w:tcPr>
          <w:p w:rsidR="00D044EE" w:rsidRPr="00F76AC9" w:rsidRDefault="00D044EE" w:rsidP="00F439A9">
            <w:pPr>
              <w:spacing w:after="0" w:line="240" w:lineRule="auto"/>
              <w:rPr>
                <w:rFonts w:eastAsia="Times New Roman" w:cs="Times New Roman"/>
                <w:color w:val="000000"/>
                <w:lang w:eastAsia="tr-TR"/>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44EE" w:rsidRPr="00F76AC9" w:rsidRDefault="00D044EE" w:rsidP="00F439A9">
            <w:pPr>
              <w:spacing w:after="0" w:line="240" w:lineRule="auto"/>
              <w:rPr>
                <w:rFonts w:eastAsia="Times New Roman" w:cs="Times New Roman"/>
                <w:color w:val="000000"/>
                <w:lang w:eastAsia="tr-TR"/>
              </w:rPr>
            </w:pPr>
            <w:r w:rsidRPr="00F76AC9">
              <w:rPr>
                <w:rFonts w:eastAsia="Times New Roman" w:cs="Times New Roman"/>
                <w:color w:val="000000"/>
                <w:lang w:eastAsia="tr-TR"/>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4EE" w:rsidRPr="00F76AC9" w:rsidRDefault="00D044EE" w:rsidP="00F439A9">
            <w:pPr>
              <w:spacing w:after="0" w:line="240" w:lineRule="auto"/>
              <w:rPr>
                <w:rFonts w:eastAsia="Times New Roman" w:cs="Times New Roman"/>
                <w:color w:val="000000"/>
                <w:lang w:eastAsia="tr-TR"/>
              </w:rPr>
            </w:pPr>
            <w:r w:rsidRPr="00F76AC9">
              <w:rPr>
                <w:rFonts w:eastAsia="Times New Roman" w:cs="Times New Roman"/>
                <w:color w:val="000000"/>
                <w:lang w:eastAsia="tr-TR"/>
              </w:rPr>
              <w:t> </w:t>
            </w:r>
          </w:p>
        </w:tc>
        <w:tc>
          <w:tcPr>
            <w:tcW w:w="2835" w:type="dxa"/>
            <w:tcBorders>
              <w:top w:val="nil"/>
              <w:left w:val="nil"/>
              <w:bottom w:val="single" w:sz="4" w:space="0" w:color="auto"/>
              <w:right w:val="single" w:sz="12" w:space="0" w:color="auto"/>
            </w:tcBorders>
            <w:shd w:val="clear" w:color="auto" w:fill="auto"/>
            <w:noWrap/>
            <w:vAlign w:val="bottom"/>
            <w:hideMark/>
          </w:tcPr>
          <w:p w:rsidR="00D044EE" w:rsidRPr="00F76AC9" w:rsidRDefault="00D044EE" w:rsidP="00F439A9">
            <w:pPr>
              <w:spacing w:after="0" w:line="240" w:lineRule="auto"/>
              <w:rPr>
                <w:rFonts w:eastAsia="Times New Roman" w:cs="Times New Roman"/>
                <w:color w:val="000000"/>
                <w:lang w:eastAsia="tr-TR"/>
              </w:rPr>
            </w:pPr>
            <w:r w:rsidRPr="00F76AC9">
              <w:rPr>
                <w:rFonts w:eastAsia="Times New Roman" w:cs="Times New Roman"/>
                <w:color w:val="000000"/>
                <w:lang w:eastAsia="tr-TR"/>
              </w:rPr>
              <w:t> </w:t>
            </w:r>
          </w:p>
        </w:tc>
      </w:tr>
      <w:tr w:rsidR="00D044EE" w:rsidRPr="00F76AC9" w:rsidTr="00F439A9">
        <w:trPr>
          <w:trHeight w:val="303"/>
        </w:trPr>
        <w:tc>
          <w:tcPr>
            <w:tcW w:w="1560" w:type="dxa"/>
            <w:vMerge/>
            <w:tcBorders>
              <w:left w:val="single" w:sz="12" w:space="0" w:color="auto"/>
              <w:right w:val="single" w:sz="4" w:space="0" w:color="auto"/>
            </w:tcBorders>
            <w:shd w:val="clear" w:color="auto" w:fill="auto"/>
            <w:noWrap/>
            <w:vAlign w:val="center"/>
          </w:tcPr>
          <w:p w:rsidR="00D044EE" w:rsidRPr="00F76AC9" w:rsidRDefault="00D044EE" w:rsidP="00F439A9">
            <w:pPr>
              <w:spacing w:after="0" w:line="240" w:lineRule="auto"/>
              <w:rPr>
                <w:rFonts w:eastAsia="Times New Roman" w:cs="Times New Roman"/>
                <w:color w:val="000000"/>
                <w:lang w:eastAsia="tr-TR"/>
              </w:rPr>
            </w:pPr>
          </w:p>
        </w:tc>
        <w:tc>
          <w:tcPr>
            <w:tcW w:w="1417" w:type="dxa"/>
            <w:tcBorders>
              <w:top w:val="single" w:sz="4" w:space="0" w:color="auto"/>
              <w:left w:val="single" w:sz="4" w:space="0" w:color="auto"/>
              <w:bottom w:val="single" w:sz="4" w:space="0" w:color="auto"/>
              <w:right w:val="single" w:sz="4" w:space="0" w:color="auto"/>
            </w:tcBorders>
          </w:tcPr>
          <w:p w:rsidR="00D044EE" w:rsidRPr="00F76AC9" w:rsidRDefault="00D044EE" w:rsidP="00F439A9">
            <w:pPr>
              <w:spacing w:after="0" w:line="240" w:lineRule="auto"/>
              <w:rPr>
                <w:rFonts w:eastAsia="Times New Roman" w:cs="Times New Roman"/>
                <w:color w:val="000000"/>
                <w:lang w:eastAsia="tr-TR"/>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44EE" w:rsidRPr="00F76AC9" w:rsidRDefault="00D044EE" w:rsidP="00F439A9">
            <w:pPr>
              <w:spacing w:after="0" w:line="240" w:lineRule="auto"/>
              <w:rPr>
                <w:rFonts w:eastAsia="Times New Roman" w:cs="Times New Roman"/>
                <w:color w:val="000000"/>
                <w:lang w:eastAsia="tr-TR"/>
              </w:rPr>
            </w:pPr>
            <w:r w:rsidRPr="00F76AC9">
              <w:rPr>
                <w:rFonts w:eastAsia="Times New Roman" w:cs="Times New Roman"/>
                <w:color w:val="000000"/>
                <w:lang w:eastAsia="tr-TR"/>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4EE" w:rsidRPr="00F76AC9" w:rsidRDefault="00D044EE" w:rsidP="00F439A9">
            <w:pPr>
              <w:spacing w:after="0" w:line="240" w:lineRule="auto"/>
              <w:rPr>
                <w:rFonts w:eastAsia="Times New Roman" w:cs="Times New Roman"/>
                <w:color w:val="000000"/>
                <w:lang w:eastAsia="tr-TR"/>
              </w:rPr>
            </w:pPr>
            <w:r w:rsidRPr="00F76AC9">
              <w:rPr>
                <w:rFonts w:eastAsia="Times New Roman" w:cs="Times New Roman"/>
                <w:color w:val="000000"/>
                <w:lang w:eastAsia="tr-TR"/>
              </w:rPr>
              <w:t> </w:t>
            </w:r>
          </w:p>
        </w:tc>
        <w:tc>
          <w:tcPr>
            <w:tcW w:w="2835" w:type="dxa"/>
            <w:tcBorders>
              <w:top w:val="nil"/>
              <w:left w:val="nil"/>
              <w:bottom w:val="single" w:sz="4" w:space="0" w:color="auto"/>
              <w:right w:val="single" w:sz="12" w:space="0" w:color="auto"/>
            </w:tcBorders>
            <w:shd w:val="clear" w:color="auto" w:fill="auto"/>
            <w:noWrap/>
            <w:vAlign w:val="bottom"/>
            <w:hideMark/>
          </w:tcPr>
          <w:p w:rsidR="00D044EE" w:rsidRPr="00F76AC9" w:rsidRDefault="00D044EE" w:rsidP="00F439A9">
            <w:pPr>
              <w:spacing w:after="0" w:line="240" w:lineRule="auto"/>
              <w:rPr>
                <w:rFonts w:eastAsia="Times New Roman" w:cs="Times New Roman"/>
                <w:color w:val="000000"/>
                <w:lang w:eastAsia="tr-TR"/>
              </w:rPr>
            </w:pPr>
            <w:r w:rsidRPr="00F76AC9">
              <w:rPr>
                <w:rFonts w:eastAsia="Times New Roman" w:cs="Times New Roman"/>
                <w:color w:val="000000"/>
                <w:lang w:eastAsia="tr-TR"/>
              </w:rPr>
              <w:t> </w:t>
            </w:r>
          </w:p>
        </w:tc>
      </w:tr>
      <w:tr w:rsidR="00D044EE" w:rsidRPr="00F76AC9" w:rsidTr="00F439A9">
        <w:trPr>
          <w:trHeight w:val="303"/>
        </w:trPr>
        <w:tc>
          <w:tcPr>
            <w:tcW w:w="1560" w:type="dxa"/>
            <w:vMerge/>
            <w:tcBorders>
              <w:left w:val="single" w:sz="12" w:space="0" w:color="auto"/>
              <w:right w:val="single" w:sz="4" w:space="0" w:color="auto"/>
            </w:tcBorders>
            <w:shd w:val="clear" w:color="auto" w:fill="auto"/>
            <w:noWrap/>
            <w:vAlign w:val="center"/>
            <w:hideMark/>
          </w:tcPr>
          <w:p w:rsidR="00D044EE" w:rsidRPr="00F76AC9" w:rsidRDefault="00D044EE" w:rsidP="00F439A9">
            <w:pPr>
              <w:spacing w:after="0" w:line="240" w:lineRule="auto"/>
              <w:jc w:val="center"/>
              <w:rPr>
                <w:rFonts w:eastAsia="Times New Roman" w:cs="Times New Roman"/>
                <w:color w:val="000000"/>
                <w:lang w:eastAsia="tr-TR"/>
              </w:rPr>
            </w:pPr>
          </w:p>
        </w:tc>
        <w:tc>
          <w:tcPr>
            <w:tcW w:w="1417" w:type="dxa"/>
            <w:tcBorders>
              <w:top w:val="single" w:sz="4" w:space="0" w:color="auto"/>
              <w:left w:val="single" w:sz="4" w:space="0" w:color="auto"/>
              <w:bottom w:val="single" w:sz="4" w:space="0" w:color="auto"/>
              <w:right w:val="single" w:sz="4" w:space="0" w:color="auto"/>
            </w:tcBorders>
          </w:tcPr>
          <w:p w:rsidR="00D044EE" w:rsidRPr="00F76AC9" w:rsidRDefault="00D044EE" w:rsidP="00F439A9">
            <w:pPr>
              <w:spacing w:after="0" w:line="240" w:lineRule="auto"/>
              <w:rPr>
                <w:rFonts w:eastAsia="Times New Roman" w:cs="Times New Roman"/>
                <w:color w:val="000000"/>
                <w:lang w:eastAsia="tr-TR"/>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44EE" w:rsidRPr="00F76AC9" w:rsidRDefault="00D044EE" w:rsidP="00F439A9">
            <w:pPr>
              <w:spacing w:after="0" w:line="240" w:lineRule="auto"/>
              <w:rPr>
                <w:rFonts w:eastAsia="Times New Roman" w:cs="Times New Roman"/>
                <w:color w:val="000000"/>
                <w:lang w:eastAsia="tr-TR"/>
              </w:rPr>
            </w:pPr>
            <w:r w:rsidRPr="00F76AC9">
              <w:rPr>
                <w:rFonts w:eastAsia="Times New Roman" w:cs="Times New Roman"/>
                <w:color w:val="000000"/>
                <w:lang w:eastAsia="tr-TR"/>
              </w:rPr>
              <w:t> </w:t>
            </w:r>
          </w:p>
        </w:tc>
        <w:tc>
          <w:tcPr>
            <w:tcW w:w="1701" w:type="dxa"/>
            <w:tcBorders>
              <w:top w:val="nil"/>
              <w:left w:val="nil"/>
              <w:bottom w:val="single" w:sz="4" w:space="0" w:color="auto"/>
              <w:right w:val="single" w:sz="4" w:space="0" w:color="auto"/>
            </w:tcBorders>
            <w:shd w:val="clear" w:color="auto" w:fill="auto"/>
            <w:noWrap/>
            <w:vAlign w:val="bottom"/>
            <w:hideMark/>
          </w:tcPr>
          <w:p w:rsidR="00D044EE" w:rsidRPr="00F76AC9" w:rsidRDefault="00D044EE" w:rsidP="00F439A9">
            <w:pPr>
              <w:spacing w:after="0" w:line="240" w:lineRule="auto"/>
              <w:rPr>
                <w:rFonts w:eastAsia="Times New Roman" w:cs="Times New Roman"/>
                <w:color w:val="000000"/>
                <w:lang w:eastAsia="tr-TR"/>
              </w:rPr>
            </w:pPr>
            <w:r w:rsidRPr="00F76AC9">
              <w:rPr>
                <w:rFonts w:eastAsia="Times New Roman" w:cs="Times New Roman"/>
                <w:color w:val="000000"/>
                <w:lang w:eastAsia="tr-TR"/>
              </w:rPr>
              <w:t> </w:t>
            </w:r>
          </w:p>
        </w:tc>
        <w:tc>
          <w:tcPr>
            <w:tcW w:w="2835" w:type="dxa"/>
            <w:tcBorders>
              <w:top w:val="nil"/>
              <w:left w:val="nil"/>
              <w:bottom w:val="single" w:sz="4" w:space="0" w:color="auto"/>
              <w:right w:val="single" w:sz="12" w:space="0" w:color="auto"/>
            </w:tcBorders>
            <w:shd w:val="clear" w:color="auto" w:fill="auto"/>
            <w:noWrap/>
            <w:vAlign w:val="bottom"/>
            <w:hideMark/>
          </w:tcPr>
          <w:p w:rsidR="00D044EE" w:rsidRPr="00F76AC9" w:rsidRDefault="00D044EE" w:rsidP="00F439A9">
            <w:pPr>
              <w:spacing w:after="0" w:line="240" w:lineRule="auto"/>
              <w:rPr>
                <w:rFonts w:eastAsia="Times New Roman" w:cs="Times New Roman"/>
                <w:color w:val="000000"/>
                <w:lang w:eastAsia="tr-TR"/>
              </w:rPr>
            </w:pPr>
            <w:r w:rsidRPr="00F76AC9">
              <w:rPr>
                <w:rFonts w:eastAsia="Times New Roman" w:cs="Times New Roman"/>
                <w:color w:val="000000"/>
                <w:lang w:eastAsia="tr-TR"/>
              </w:rPr>
              <w:t> </w:t>
            </w:r>
          </w:p>
        </w:tc>
      </w:tr>
      <w:tr w:rsidR="00D044EE" w:rsidRPr="00F76AC9" w:rsidTr="00F439A9">
        <w:trPr>
          <w:trHeight w:val="319"/>
        </w:trPr>
        <w:tc>
          <w:tcPr>
            <w:tcW w:w="1560" w:type="dxa"/>
            <w:vMerge/>
            <w:tcBorders>
              <w:left w:val="single" w:sz="12" w:space="0" w:color="auto"/>
              <w:bottom w:val="single" w:sz="12" w:space="0" w:color="auto"/>
              <w:right w:val="single" w:sz="4" w:space="0" w:color="auto"/>
            </w:tcBorders>
            <w:shd w:val="clear" w:color="auto" w:fill="auto"/>
            <w:noWrap/>
            <w:vAlign w:val="center"/>
            <w:hideMark/>
          </w:tcPr>
          <w:p w:rsidR="00D044EE" w:rsidRPr="00F76AC9" w:rsidRDefault="00D044EE" w:rsidP="00F439A9">
            <w:pPr>
              <w:spacing w:after="0" w:line="240" w:lineRule="auto"/>
              <w:jc w:val="center"/>
              <w:rPr>
                <w:rFonts w:eastAsia="Times New Roman" w:cs="Times New Roman"/>
                <w:color w:val="000000"/>
                <w:lang w:eastAsia="tr-TR"/>
              </w:rPr>
            </w:pPr>
          </w:p>
        </w:tc>
        <w:tc>
          <w:tcPr>
            <w:tcW w:w="1417" w:type="dxa"/>
            <w:tcBorders>
              <w:top w:val="single" w:sz="4" w:space="0" w:color="auto"/>
              <w:left w:val="single" w:sz="4" w:space="0" w:color="auto"/>
              <w:bottom w:val="single" w:sz="12" w:space="0" w:color="auto"/>
              <w:right w:val="single" w:sz="4" w:space="0" w:color="auto"/>
            </w:tcBorders>
          </w:tcPr>
          <w:p w:rsidR="00D044EE" w:rsidRPr="00F76AC9" w:rsidRDefault="00D044EE" w:rsidP="00F439A9">
            <w:pPr>
              <w:spacing w:after="0" w:line="240" w:lineRule="auto"/>
              <w:rPr>
                <w:rFonts w:eastAsia="Times New Roman" w:cs="Times New Roman"/>
                <w:color w:val="000000"/>
                <w:lang w:eastAsia="tr-TR"/>
              </w:rPr>
            </w:pPr>
          </w:p>
        </w:tc>
        <w:tc>
          <w:tcPr>
            <w:tcW w:w="1701" w:type="dxa"/>
            <w:tcBorders>
              <w:top w:val="nil"/>
              <w:left w:val="single" w:sz="4" w:space="0" w:color="auto"/>
              <w:bottom w:val="single" w:sz="12" w:space="0" w:color="auto"/>
              <w:right w:val="single" w:sz="4" w:space="0" w:color="auto"/>
            </w:tcBorders>
            <w:shd w:val="clear" w:color="auto" w:fill="auto"/>
            <w:noWrap/>
            <w:vAlign w:val="bottom"/>
            <w:hideMark/>
          </w:tcPr>
          <w:p w:rsidR="00D044EE" w:rsidRPr="00F76AC9" w:rsidRDefault="00D044EE" w:rsidP="00F439A9">
            <w:pPr>
              <w:spacing w:after="0" w:line="240" w:lineRule="auto"/>
              <w:rPr>
                <w:rFonts w:eastAsia="Times New Roman" w:cs="Times New Roman"/>
                <w:color w:val="000000"/>
                <w:lang w:eastAsia="tr-TR"/>
              </w:rPr>
            </w:pPr>
            <w:r w:rsidRPr="00F76AC9">
              <w:rPr>
                <w:rFonts w:eastAsia="Times New Roman" w:cs="Times New Roman"/>
                <w:color w:val="000000"/>
                <w:lang w:eastAsia="tr-TR"/>
              </w:rPr>
              <w:t> </w:t>
            </w:r>
          </w:p>
        </w:tc>
        <w:tc>
          <w:tcPr>
            <w:tcW w:w="1701" w:type="dxa"/>
            <w:tcBorders>
              <w:top w:val="nil"/>
              <w:left w:val="nil"/>
              <w:bottom w:val="single" w:sz="12" w:space="0" w:color="auto"/>
              <w:right w:val="single" w:sz="4" w:space="0" w:color="auto"/>
            </w:tcBorders>
            <w:shd w:val="clear" w:color="auto" w:fill="auto"/>
            <w:noWrap/>
            <w:vAlign w:val="bottom"/>
            <w:hideMark/>
          </w:tcPr>
          <w:p w:rsidR="00D044EE" w:rsidRPr="00F76AC9" w:rsidRDefault="00D044EE" w:rsidP="00F439A9">
            <w:pPr>
              <w:spacing w:after="0" w:line="240" w:lineRule="auto"/>
              <w:rPr>
                <w:rFonts w:eastAsia="Times New Roman" w:cs="Times New Roman"/>
                <w:color w:val="000000"/>
                <w:lang w:eastAsia="tr-TR"/>
              </w:rPr>
            </w:pPr>
            <w:r w:rsidRPr="00F76AC9">
              <w:rPr>
                <w:rFonts w:eastAsia="Times New Roman" w:cs="Times New Roman"/>
                <w:color w:val="000000"/>
                <w:lang w:eastAsia="tr-TR"/>
              </w:rPr>
              <w:t> </w:t>
            </w:r>
          </w:p>
        </w:tc>
        <w:tc>
          <w:tcPr>
            <w:tcW w:w="2835" w:type="dxa"/>
            <w:tcBorders>
              <w:top w:val="nil"/>
              <w:left w:val="nil"/>
              <w:bottom w:val="single" w:sz="12" w:space="0" w:color="auto"/>
              <w:right w:val="single" w:sz="12" w:space="0" w:color="auto"/>
            </w:tcBorders>
            <w:shd w:val="clear" w:color="auto" w:fill="auto"/>
            <w:noWrap/>
            <w:vAlign w:val="bottom"/>
            <w:hideMark/>
          </w:tcPr>
          <w:p w:rsidR="00D044EE" w:rsidRPr="00F76AC9" w:rsidRDefault="00D044EE" w:rsidP="00F439A9">
            <w:pPr>
              <w:spacing w:after="0" w:line="240" w:lineRule="auto"/>
              <w:rPr>
                <w:rFonts w:eastAsia="Times New Roman" w:cs="Times New Roman"/>
                <w:color w:val="000000"/>
                <w:lang w:eastAsia="tr-TR"/>
              </w:rPr>
            </w:pPr>
            <w:r w:rsidRPr="00F76AC9">
              <w:rPr>
                <w:rFonts w:eastAsia="Times New Roman" w:cs="Times New Roman"/>
                <w:color w:val="000000"/>
                <w:lang w:eastAsia="tr-TR"/>
              </w:rPr>
              <w:t> </w:t>
            </w:r>
          </w:p>
        </w:tc>
      </w:tr>
    </w:tbl>
    <w:p w:rsidR="00D044EE" w:rsidRDefault="00D044EE" w:rsidP="00D044EE">
      <w:pPr>
        <w:spacing w:after="0" w:line="240" w:lineRule="auto"/>
        <w:jc w:val="both"/>
        <w:rPr>
          <w:rFonts w:eastAsia="Times New Roman" w:cs="Times New Roman"/>
          <w:b/>
          <w:bCs/>
          <w:color w:val="FF0000"/>
          <w:lang w:eastAsia="tr-TR"/>
        </w:rPr>
      </w:pPr>
      <w:r>
        <w:rPr>
          <w:rFonts w:eastAsia="Times New Roman" w:cs="Times New Roman"/>
          <w:b/>
          <w:bCs/>
          <w:color w:val="FF0000"/>
          <w:lang w:eastAsia="tr-TR"/>
        </w:rPr>
        <w:t xml:space="preserve">                      </w:t>
      </w:r>
    </w:p>
    <w:p w:rsidR="00D044EE" w:rsidRPr="005F24F0" w:rsidRDefault="00D044EE" w:rsidP="00D044EE">
      <w:pPr>
        <w:spacing w:after="0" w:line="240" w:lineRule="auto"/>
        <w:jc w:val="both"/>
        <w:rPr>
          <w:rFonts w:eastAsia="Times New Roman" w:cs="Times New Roman"/>
          <w:b/>
          <w:bCs/>
          <w:lang w:eastAsia="tr-TR"/>
        </w:rPr>
      </w:pPr>
      <w:r>
        <w:rPr>
          <w:rFonts w:eastAsia="Times New Roman" w:cs="Times New Roman"/>
          <w:b/>
          <w:bCs/>
          <w:lang w:eastAsia="tr-TR"/>
        </w:rPr>
        <w:t xml:space="preserve">                 </w:t>
      </w:r>
      <w:r>
        <w:rPr>
          <w:rFonts w:eastAsia="Times New Roman" w:cs="Times New Roman"/>
          <w:b/>
          <w:bCs/>
          <w:lang w:eastAsia="tr-TR"/>
        </w:rPr>
        <w:tab/>
      </w:r>
      <w:r>
        <w:rPr>
          <w:rFonts w:eastAsia="Times New Roman" w:cs="Times New Roman"/>
          <w:b/>
          <w:bCs/>
          <w:lang w:eastAsia="tr-TR"/>
        </w:rPr>
        <w:tab/>
      </w:r>
      <w:r>
        <w:rPr>
          <w:rFonts w:eastAsia="Times New Roman" w:cs="Times New Roman"/>
          <w:b/>
          <w:bCs/>
          <w:lang w:eastAsia="tr-TR"/>
        </w:rPr>
        <w:tab/>
      </w:r>
      <w:r>
        <w:rPr>
          <w:rFonts w:eastAsia="Times New Roman" w:cs="Times New Roman"/>
          <w:b/>
          <w:bCs/>
          <w:lang w:eastAsia="tr-TR"/>
        </w:rPr>
        <w:tab/>
      </w:r>
      <w:r>
        <w:rPr>
          <w:rFonts w:eastAsia="Times New Roman" w:cs="Times New Roman"/>
          <w:b/>
          <w:bCs/>
          <w:lang w:eastAsia="tr-TR"/>
        </w:rPr>
        <w:tab/>
      </w:r>
      <w:r>
        <w:rPr>
          <w:rFonts w:eastAsia="Times New Roman" w:cs="Times New Roman"/>
          <w:b/>
          <w:bCs/>
          <w:lang w:eastAsia="tr-TR"/>
        </w:rPr>
        <w:tab/>
      </w:r>
      <w:r w:rsidRPr="005F24F0">
        <w:rPr>
          <w:rFonts w:eastAsia="Times New Roman" w:cs="Times New Roman"/>
          <w:b/>
          <w:bCs/>
          <w:lang w:eastAsia="tr-TR"/>
        </w:rPr>
        <w:t xml:space="preserve">Adayın Adı-Soyadı </w:t>
      </w:r>
      <w:r>
        <w:rPr>
          <w:rFonts w:eastAsia="Times New Roman" w:cs="Times New Roman"/>
          <w:b/>
          <w:bCs/>
          <w:lang w:eastAsia="tr-TR"/>
        </w:rPr>
        <w:tab/>
      </w:r>
      <w:r w:rsidRPr="005F24F0">
        <w:rPr>
          <w:rFonts w:eastAsia="Times New Roman" w:cs="Times New Roman"/>
          <w:b/>
          <w:bCs/>
          <w:lang w:eastAsia="tr-TR"/>
        </w:rPr>
        <w:t>:</w:t>
      </w:r>
    </w:p>
    <w:p w:rsidR="00D044EE" w:rsidRDefault="00D044EE" w:rsidP="00D044EE">
      <w:pPr>
        <w:spacing w:after="0" w:line="240" w:lineRule="auto"/>
        <w:jc w:val="both"/>
        <w:rPr>
          <w:rFonts w:eastAsia="Times New Roman" w:cs="Times New Roman"/>
          <w:b/>
          <w:bCs/>
          <w:color w:val="FF0000"/>
          <w:lang w:eastAsia="tr-TR"/>
        </w:rPr>
      </w:pPr>
      <w:r>
        <w:rPr>
          <w:rFonts w:eastAsia="Times New Roman" w:cs="Times New Roman"/>
          <w:b/>
          <w:bCs/>
          <w:lang w:eastAsia="tr-TR"/>
        </w:rPr>
        <w:t xml:space="preserve">                 </w:t>
      </w:r>
      <w:r>
        <w:rPr>
          <w:rFonts w:eastAsia="Times New Roman" w:cs="Times New Roman"/>
          <w:b/>
          <w:bCs/>
          <w:lang w:eastAsia="tr-TR"/>
        </w:rPr>
        <w:tab/>
      </w:r>
      <w:r>
        <w:rPr>
          <w:rFonts w:eastAsia="Times New Roman" w:cs="Times New Roman"/>
          <w:b/>
          <w:bCs/>
          <w:lang w:eastAsia="tr-TR"/>
        </w:rPr>
        <w:tab/>
      </w:r>
      <w:r>
        <w:rPr>
          <w:rFonts w:eastAsia="Times New Roman" w:cs="Times New Roman"/>
          <w:b/>
          <w:bCs/>
          <w:lang w:eastAsia="tr-TR"/>
        </w:rPr>
        <w:tab/>
      </w:r>
      <w:r>
        <w:rPr>
          <w:rFonts w:eastAsia="Times New Roman" w:cs="Times New Roman"/>
          <w:b/>
          <w:bCs/>
          <w:lang w:eastAsia="tr-TR"/>
        </w:rPr>
        <w:tab/>
      </w:r>
      <w:r>
        <w:rPr>
          <w:rFonts w:eastAsia="Times New Roman" w:cs="Times New Roman"/>
          <w:b/>
          <w:bCs/>
          <w:lang w:eastAsia="tr-TR"/>
        </w:rPr>
        <w:tab/>
      </w:r>
      <w:r>
        <w:rPr>
          <w:rFonts w:eastAsia="Times New Roman" w:cs="Times New Roman"/>
          <w:b/>
          <w:bCs/>
          <w:lang w:eastAsia="tr-TR"/>
        </w:rPr>
        <w:tab/>
      </w:r>
      <w:proofErr w:type="spellStart"/>
      <w:r w:rsidRPr="005F24F0">
        <w:rPr>
          <w:rFonts w:eastAsia="Times New Roman" w:cs="Times New Roman"/>
          <w:b/>
          <w:bCs/>
          <w:lang w:eastAsia="tr-TR"/>
        </w:rPr>
        <w:t>T.C.Kimlik</w:t>
      </w:r>
      <w:proofErr w:type="spellEnd"/>
      <w:r w:rsidRPr="005F24F0">
        <w:rPr>
          <w:rFonts w:eastAsia="Times New Roman" w:cs="Times New Roman"/>
          <w:b/>
          <w:bCs/>
          <w:lang w:eastAsia="tr-TR"/>
        </w:rPr>
        <w:t xml:space="preserve"> No         </w:t>
      </w:r>
      <w:r>
        <w:rPr>
          <w:rFonts w:eastAsia="Times New Roman" w:cs="Times New Roman"/>
          <w:b/>
          <w:bCs/>
          <w:lang w:eastAsia="tr-TR"/>
        </w:rPr>
        <w:tab/>
      </w:r>
      <w:r w:rsidRPr="005F24F0">
        <w:rPr>
          <w:rFonts w:eastAsia="Times New Roman" w:cs="Times New Roman"/>
          <w:b/>
          <w:bCs/>
          <w:lang w:eastAsia="tr-TR"/>
        </w:rPr>
        <w:t>:</w:t>
      </w:r>
    </w:p>
    <w:p w:rsidR="00D044EE" w:rsidRPr="00545F46" w:rsidRDefault="00D044EE" w:rsidP="00D044EE">
      <w:pPr>
        <w:spacing w:after="0" w:line="240" w:lineRule="auto"/>
        <w:jc w:val="both"/>
        <w:rPr>
          <w:rFonts w:eastAsia="Times New Roman" w:cs="Times New Roman"/>
          <w:b/>
          <w:bCs/>
          <w:lang w:eastAsia="tr-TR"/>
        </w:rPr>
      </w:pPr>
      <w:r>
        <w:rPr>
          <w:rFonts w:eastAsia="Times New Roman" w:cs="Times New Roman"/>
          <w:b/>
          <w:bCs/>
          <w:color w:val="FF0000"/>
          <w:lang w:eastAsia="tr-TR"/>
        </w:rPr>
        <w:tab/>
      </w:r>
      <w:r>
        <w:rPr>
          <w:rFonts w:eastAsia="Times New Roman" w:cs="Times New Roman"/>
          <w:b/>
          <w:bCs/>
          <w:color w:val="FF0000"/>
          <w:lang w:eastAsia="tr-TR"/>
        </w:rPr>
        <w:tab/>
      </w:r>
      <w:r>
        <w:rPr>
          <w:rFonts w:eastAsia="Times New Roman" w:cs="Times New Roman"/>
          <w:b/>
          <w:bCs/>
          <w:color w:val="FF0000"/>
          <w:lang w:eastAsia="tr-TR"/>
        </w:rPr>
        <w:tab/>
      </w:r>
      <w:r>
        <w:rPr>
          <w:rFonts w:eastAsia="Times New Roman" w:cs="Times New Roman"/>
          <w:b/>
          <w:bCs/>
          <w:color w:val="FF0000"/>
          <w:lang w:eastAsia="tr-TR"/>
        </w:rPr>
        <w:tab/>
      </w:r>
      <w:r>
        <w:rPr>
          <w:rFonts w:eastAsia="Times New Roman" w:cs="Times New Roman"/>
          <w:b/>
          <w:bCs/>
          <w:color w:val="FF0000"/>
          <w:lang w:eastAsia="tr-TR"/>
        </w:rPr>
        <w:tab/>
      </w:r>
      <w:r>
        <w:rPr>
          <w:rFonts w:eastAsia="Times New Roman" w:cs="Times New Roman"/>
          <w:b/>
          <w:bCs/>
          <w:color w:val="FF0000"/>
          <w:lang w:eastAsia="tr-TR"/>
        </w:rPr>
        <w:tab/>
      </w:r>
      <w:r>
        <w:rPr>
          <w:rFonts w:eastAsia="Times New Roman" w:cs="Times New Roman"/>
          <w:b/>
          <w:bCs/>
          <w:color w:val="FF0000"/>
          <w:lang w:eastAsia="tr-TR"/>
        </w:rPr>
        <w:tab/>
      </w:r>
      <w:r w:rsidRPr="005F24F0">
        <w:rPr>
          <w:rFonts w:eastAsia="Times New Roman" w:cs="Times New Roman"/>
          <w:b/>
          <w:bCs/>
          <w:lang w:eastAsia="tr-TR"/>
        </w:rPr>
        <w:t xml:space="preserve">Adayın İmzası        </w:t>
      </w:r>
      <w:r>
        <w:rPr>
          <w:rFonts w:eastAsia="Times New Roman" w:cs="Times New Roman"/>
          <w:b/>
          <w:bCs/>
          <w:lang w:eastAsia="tr-TR"/>
        </w:rPr>
        <w:tab/>
      </w:r>
      <w:r w:rsidRPr="005F24F0">
        <w:rPr>
          <w:rFonts w:eastAsia="Times New Roman" w:cs="Times New Roman"/>
          <w:b/>
          <w:bCs/>
          <w:lang w:eastAsia="tr-TR"/>
        </w:rPr>
        <w:t>:</w:t>
      </w:r>
    </w:p>
    <w:p w:rsidR="00D044EE" w:rsidRDefault="00D044EE" w:rsidP="00D044EE">
      <w:pPr>
        <w:spacing w:after="0" w:line="240" w:lineRule="auto"/>
        <w:jc w:val="both"/>
        <w:rPr>
          <w:sz w:val="18"/>
          <w:szCs w:val="18"/>
        </w:rPr>
      </w:pPr>
    </w:p>
    <w:tbl>
      <w:tblPr>
        <w:tblStyle w:val="TabloKlavuzu"/>
        <w:tblW w:w="91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80"/>
      </w:tblGrid>
      <w:tr w:rsidR="00D044EE" w:rsidTr="00F439A9">
        <w:trPr>
          <w:trHeight w:val="393"/>
        </w:trPr>
        <w:tc>
          <w:tcPr>
            <w:tcW w:w="9180" w:type="dxa"/>
            <w:vAlign w:val="center"/>
          </w:tcPr>
          <w:p w:rsidR="00D044EE" w:rsidRPr="001F5606" w:rsidRDefault="00D044EE" w:rsidP="00F439A9">
            <w:pPr>
              <w:jc w:val="center"/>
              <w:rPr>
                <w:b/>
                <w:sz w:val="18"/>
                <w:szCs w:val="18"/>
              </w:rPr>
            </w:pPr>
            <w:r w:rsidRPr="001F5606">
              <w:rPr>
                <w:b/>
              </w:rPr>
              <w:t xml:space="preserve">Ö N E M L </w:t>
            </w:r>
            <w:proofErr w:type="gramStart"/>
            <w:r w:rsidRPr="001F5606">
              <w:rPr>
                <w:b/>
              </w:rPr>
              <w:t>İ     A</w:t>
            </w:r>
            <w:proofErr w:type="gramEnd"/>
            <w:r w:rsidRPr="001F5606">
              <w:rPr>
                <w:b/>
              </w:rPr>
              <w:t xml:space="preserve"> Ç I K L A M A L A R</w:t>
            </w:r>
          </w:p>
        </w:tc>
      </w:tr>
      <w:tr w:rsidR="00D044EE" w:rsidTr="00F439A9">
        <w:tc>
          <w:tcPr>
            <w:tcW w:w="9180" w:type="dxa"/>
          </w:tcPr>
          <w:p w:rsidR="00D044EE" w:rsidRDefault="00D044EE" w:rsidP="00F439A9">
            <w:pPr>
              <w:jc w:val="both"/>
              <w:rPr>
                <w:b/>
                <w:sz w:val="18"/>
                <w:szCs w:val="18"/>
              </w:rPr>
            </w:pPr>
            <w:r>
              <w:rPr>
                <w:b/>
                <w:sz w:val="18"/>
                <w:szCs w:val="18"/>
              </w:rPr>
              <w:tab/>
            </w:r>
          </w:p>
          <w:p w:rsidR="00D044EE" w:rsidRPr="00427AF0" w:rsidRDefault="00D044EE" w:rsidP="00F439A9">
            <w:pPr>
              <w:tabs>
                <w:tab w:val="left" w:pos="567"/>
              </w:tabs>
              <w:ind w:left="142" w:right="63"/>
              <w:jc w:val="both"/>
              <w:rPr>
                <w:sz w:val="18"/>
                <w:szCs w:val="18"/>
              </w:rPr>
            </w:pPr>
            <w:r>
              <w:rPr>
                <w:b/>
                <w:sz w:val="18"/>
                <w:szCs w:val="18"/>
              </w:rPr>
              <w:tab/>
            </w:r>
            <w:r w:rsidRPr="00914C49">
              <w:rPr>
                <w:b/>
                <w:sz w:val="18"/>
                <w:szCs w:val="18"/>
              </w:rPr>
              <w:t>1)</w:t>
            </w:r>
            <w:r>
              <w:rPr>
                <w:sz w:val="18"/>
                <w:szCs w:val="18"/>
              </w:rPr>
              <w:t xml:space="preserve"> </w:t>
            </w:r>
            <w:r w:rsidRPr="00427AF0">
              <w:rPr>
                <w:sz w:val="18"/>
                <w:szCs w:val="18"/>
              </w:rPr>
              <w:t xml:space="preserve">Bu Form; </w:t>
            </w:r>
            <w:r>
              <w:rPr>
                <w:sz w:val="18"/>
                <w:szCs w:val="18"/>
              </w:rPr>
              <w:t>2015 yılı Görevde Yükselme ve Unvan Değişikliği S</w:t>
            </w:r>
            <w:r w:rsidRPr="00427AF0">
              <w:rPr>
                <w:sz w:val="18"/>
                <w:szCs w:val="18"/>
              </w:rPr>
              <w:t>ınavın</w:t>
            </w:r>
            <w:r>
              <w:rPr>
                <w:sz w:val="18"/>
                <w:szCs w:val="18"/>
              </w:rPr>
              <w:t>da</w:t>
            </w:r>
            <w:r w:rsidRPr="00427AF0">
              <w:rPr>
                <w:sz w:val="18"/>
                <w:szCs w:val="18"/>
              </w:rPr>
              <w:t xml:space="preserve"> yazılı olarak tek aşamada yapıldığı unvanlar ile yazılı ve sözlü olarak iki aşamada yapıldığı unvanlardan Şube Müdürü unvanı için kullanılacaktır. </w:t>
            </w:r>
            <w:proofErr w:type="gramStart"/>
            <w:r w:rsidRPr="00427AF0">
              <w:rPr>
                <w:sz w:val="18"/>
                <w:szCs w:val="18"/>
              </w:rPr>
              <w:t>(</w:t>
            </w:r>
            <w:proofErr w:type="gramEnd"/>
            <w:r w:rsidRPr="00427AF0">
              <w:rPr>
                <w:sz w:val="18"/>
                <w:szCs w:val="18"/>
              </w:rPr>
              <w:t>İl Yazı İşleri Müdürü, İl Mahalli İdareler Müdürü, İl İdare Kurulu Müdürü, İl Basın ve Halkla İlişkiler Müdürü ve 112 Acil Çağrı Merkezi Müdürü unvanlarının Valiliklerde bir adet bulunması sebebiyle bu unvanlar için tercih alınmasına gerek yoktur. Bu unvanlara başarı puan sıralamasına göre atamalar yapılacaktır.</w:t>
            </w:r>
            <w:proofErr w:type="gramStart"/>
            <w:r w:rsidRPr="00427AF0">
              <w:rPr>
                <w:sz w:val="18"/>
                <w:szCs w:val="18"/>
              </w:rPr>
              <w:t>)</w:t>
            </w:r>
            <w:proofErr w:type="gramEnd"/>
          </w:p>
          <w:p w:rsidR="00D044EE" w:rsidRDefault="00D044EE" w:rsidP="00F439A9">
            <w:pPr>
              <w:tabs>
                <w:tab w:val="left" w:pos="567"/>
              </w:tabs>
              <w:ind w:left="142" w:right="63"/>
              <w:jc w:val="both"/>
              <w:rPr>
                <w:sz w:val="18"/>
                <w:szCs w:val="18"/>
              </w:rPr>
            </w:pPr>
            <w:r>
              <w:rPr>
                <w:b/>
                <w:sz w:val="18"/>
                <w:szCs w:val="18"/>
              </w:rPr>
              <w:tab/>
            </w:r>
            <w:r w:rsidRPr="00914C49">
              <w:rPr>
                <w:b/>
                <w:sz w:val="18"/>
                <w:szCs w:val="18"/>
              </w:rPr>
              <w:t>2)</w:t>
            </w:r>
            <w:r>
              <w:rPr>
                <w:sz w:val="18"/>
                <w:szCs w:val="18"/>
              </w:rPr>
              <w:t xml:space="preserve"> </w:t>
            </w:r>
            <w:r w:rsidRPr="00427AF0">
              <w:rPr>
                <w:sz w:val="18"/>
                <w:szCs w:val="18"/>
              </w:rPr>
              <w:t>Adaylar; ilan edilen</w:t>
            </w:r>
            <w:r w:rsidRPr="00427AF0">
              <w:rPr>
                <w:b/>
                <w:sz w:val="18"/>
                <w:szCs w:val="18"/>
              </w:rPr>
              <w:t xml:space="preserve"> </w:t>
            </w:r>
            <w:r w:rsidRPr="00427AF0">
              <w:rPr>
                <w:sz w:val="18"/>
                <w:szCs w:val="18"/>
              </w:rPr>
              <w:t xml:space="preserve">Unvanlı Kadroların Dağılımını Gösteren Listelerde yer alan unvanlara ilişkin boş kadroların bulunduğu ilçe ve/veya birim sayısına göre, görev yeri tercih sıralamalarını yapacaklardır. Tek tercih yapabileceği gibi birden fazla tercihte </w:t>
            </w:r>
            <w:r>
              <w:rPr>
                <w:sz w:val="18"/>
                <w:szCs w:val="18"/>
              </w:rPr>
              <w:t xml:space="preserve">de </w:t>
            </w:r>
            <w:r w:rsidRPr="00427AF0">
              <w:rPr>
                <w:sz w:val="18"/>
                <w:szCs w:val="18"/>
              </w:rPr>
              <w:t>bulunulabilir.</w:t>
            </w:r>
          </w:p>
          <w:p w:rsidR="00D044EE" w:rsidRPr="00427AF0" w:rsidRDefault="00D044EE" w:rsidP="00F439A9">
            <w:pPr>
              <w:tabs>
                <w:tab w:val="left" w:pos="567"/>
              </w:tabs>
              <w:ind w:left="142" w:right="63"/>
              <w:jc w:val="both"/>
              <w:rPr>
                <w:sz w:val="18"/>
                <w:szCs w:val="18"/>
              </w:rPr>
            </w:pPr>
            <w:r>
              <w:rPr>
                <w:b/>
                <w:sz w:val="18"/>
                <w:szCs w:val="18"/>
              </w:rPr>
              <w:tab/>
              <w:t xml:space="preserve">3) </w:t>
            </w:r>
            <w:r w:rsidRPr="007F05BD">
              <w:rPr>
                <w:sz w:val="18"/>
                <w:szCs w:val="18"/>
              </w:rPr>
              <w:t>Valiliklerde bulunan unvanlar için “ilçe” sütunu boş bırakılacaktır.</w:t>
            </w:r>
          </w:p>
          <w:p w:rsidR="00D044EE" w:rsidRPr="00427AF0" w:rsidRDefault="00D044EE" w:rsidP="00F439A9">
            <w:pPr>
              <w:tabs>
                <w:tab w:val="left" w:pos="567"/>
              </w:tabs>
              <w:ind w:left="142" w:right="63"/>
              <w:jc w:val="both"/>
              <w:rPr>
                <w:sz w:val="18"/>
                <w:szCs w:val="18"/>
              </w:rPr>
            </w:pPr>
            <w:r>
              <w:rPr>
                <w:rFonts w:eastAsia="Times New Roman" w:cs="Times New Roman"/>
                <w:b/>
                <w:bCs/>
                <w:sz w:val="18"/>
                <w:szCs w:val="18"/>
                <w:lang w:eastAsia="tr-TR"/>
              </w:rPr>
              <w:tab/>
              <w:t>4</w:t>
            </w:r>
            <w:r w:rsidRPr="00914C49">
              <w:rPr>
                <w:rFonts w:eastAsia="Times New Roman" w:cs="Times New Roman"/>
                <w:b/>
                <w:bCs/>
                <w:sz w:val="18"/>
                <w:szCs w:val="18"/>
                <w:lang w:eastAsia="tr-TR"/>
              </w:rPr>
              <w:t>)</w:t>
            </w:r>
            <w:r>
              <w:rPr>
                <w:rFonts w:eastAsia="Times New Roman" w:cs="Times New Roman"/>
                <w:bCs/>
                <w:sz w:val="18"/>
                <w:szCs w:val="18"/>
                <w:lang w:eastAsia="tr-TR"/>
              </w:rPr>
              <w:t xml:space="preserve"> </w:t>
            </w:r>
            <w:r w:rsidRPr="00427AF0">
              <w:rPr>
                <w:rFonts w:eastAsia="Times New Roman" w:cs="Times New Roman"/>
                <w:bCs/>
                <w:sz w:val="18"/>
                <w:szCs w:val="18"/>
                <w:lang w:eastAsia="tr-TR"/>
              </w:rPr>
              <w:t>Başarı puan sıralamasına göre adaylar tercih yerlerine atanacaklardır</w:t>
            </w:r>
            <w:r>
              <w:rPr>
                <w:rFonts w:eastAsia="Times New Roman" w:cs="Times New Roman"/>
                <w:bCs/>
                <w:sz w:val="18"/>
                <w:szCs w:val="18"/>
                <w:lang w:eastAsia="tr-TR"/>
              </w:rPr>
              <w:t>.</w:t>
            </w:r>
            <w:r w:rsidRPr="00427AF0">
              <w:rPr>
                <w:rFonts w:eastAsia="Times New Roman" w:cs="Times New Roman"/>
                <w:bCs/>
                <w:sz w:val="18"/>
                <w:szCs w:val="18"/>
                <w:lang w:eastAsia="tr-TR"/>
              </w:rPr>
              <w:t xml:space="preserve"> </w:t>
            </w:r>
          </w:p>
          <w:p w:rsidR="00D044EE" w:rsidRDefault="00D044EE" w:rsidP="00F439A9">
            <w:pPr>
              <w:tabs>
                <w:tab w:val="left" w:pos="567"/>
              </w:tabs>
              <w:ind w:left="142" w:right="63"/>
              <w:jc w:val="both"/>
              <w:rPr>
                <w:sz w:val="18"/>
                <w:szCs w:val="18"/>
              </w:rPr>
            </w:pPr>
            <w:r>
              <w:rPr>
                <w:b/>
                <w:sz w:val="18"/>
                <w:szCs w:val="18"/>
              </w:rPr>
              <w:tab/>
              <w:t>5</w:t>
            </w:r>
            <w:r w:rsidRPr="00914C49">
              <w:rPr>
                <w:b/>
                <w:sz w:val="18"/>
                <w:szCs w:val="18"/>
              </w:rPr>
              <w:t>)</w:t>
            </w:r>
            <w:r>
              <w:rPr>
                <w:sz w:val="18"/>
                <w:szCs w:val="18"/>
              </w:rPr>
              <w:t xml:space="preserve"> </w:t>
            </w:r>
            <w:r w:rsidRPr="00427AF0">
              <w:rPr>
                <w:sz w:val="18"/>
                <w:szCs w:val="18"/>
              </w:rPr>
              <w:t xml:space="preserve">Bu form ile tercihte bulunmayan veya ilan edilerek duyurulan süre içerisinde formunu </w:t>
            </w:r>
            <w:r w:rsidRPr="00AD6283">
              <w:rPr>
                <w:sz w:val="18"/>
                <w:szCs w:val="18"/>
              </w:rPr>
              <w:t>talep edilen sınav unvanının bulunduğu Valilik İl Yazı İşleri Müdürlüğüne</w:t>
            </w:r>
            <w:r w:rsidRPr="00427AF0">
              <w:rPr>
                <w:sz w:val="18"/>
                <w:szCs w:val="18"/>
              </w:rPr>
              <w:t xml:space="preserve"> ulaştırmayan ya da tercihte bulunduğu halde başarı puan sıralamasına göre tercihlerine atanamayacak olan adayların atama görev yerleri ilgili sınav kurulunca belirlenecektir. Bu durumdaki adaylar herhangi bir hak talebinde bulunamayacaklardır.</w:t>
            </w:r>
          </w:p>
          <w:p w:rsidR="00D044EE" w:rsidRPr="00CA4EC0" w:rsidRDefault="00D044EE" w:rsidP="00F439A9">
            <w:pPr>
              <w:tabs>
                <w:tab w:val="left" w:pos="567"/>
              </w:tabs>
              <w:ind w:left="142" w:right="63"/>
              <w:jc w:val="both"/>
              <w:rPr>
                <w:sz w:val="18"/>
                <w:szCs w:val="18"/>
              </w:rPr>
            </w:pPr>
            <w:r>
              <w:rPr>
                <w:b/>
                <w:sz w:val="18"/>
                <w:szCs w:val="18"/>
              </w:rPr>
              <w:tab/>
              <w:t>6</w:t>
            </w:r>
            <w:r w:rsidRPr="00914C49">
              <w:rPr>
                <w:b/>
                <w:sz w:val="18"/>
                <w:szCs w:val="18"/>
              </w:rPr>
              <w:t>)</w:t>
            </w:r>
            <w:r>
              <w:rPr>
                <w:sz w:val="18"/>
                <w:szCs w:val="18"/>
              </w:rPr>
              <w:t xml:space="preserve"> </w:t>
            </w:r>
            <w:r w:rsidRPr="00CA4EC0">
              <w:rPr>
                <w:sz w:val="18"/>
                <w:szCs w:val="18"/>
              </w:rPr>
              <w:t xml:space="preserve">Bu form; aday tarafından tercihte bulunulduktan sonra imzalanarak, ilan edilerek duyurulan süre içerisinde </w:t>
            </w:r>
            <w:r w:rsidRPr="00AD6283">
              <w:rPr>
                <w:sz w:val="18"/>
                <w:szCs w:val="18"/>
              </w:rPr>
              <w:t>talep edilen sınav unvanının bulunduğu Valilik İl Yazı İşleri Müdürlüğüne</w:t>
            </w:r>
            <w:r w:rsidRPr="00CA4EC0">
              <w:rPr>
                <w:sz w:val="18"/>
                <w:szCs w:val="18"/>
              </w:rPr>
              <w:t xml:space="preserve"> teslim edilecektir.(</w:t>
            </w:r>
            <w:r w:rsidRPr="006E73CA">
              <w:rPr>
                <w:sz w:val="18"/>
                <w:szCs w:val="18"/>
              </w:rPr>
              <w:t>e-İçişleri sistemi üzerinden elektronik ortamda</w:t>
            </w:r>
            <w:r w:rsidRPr="00CA4EC0">
              <w:rPr>
                <w:sz w:val="18"/>
                <w:szCs w:val="18"/>
              </w:rPr>
              <w:t xml:space="preserve">, faks veya elden) Formun </w:t>
            </w:r>
            <w:r w:rsidRPr="00AD6283">
              <w:rPr>
                <w:sz w:val="18"/>
                <w:szCs w:val="18"/>
              </w:rPr>
              <w:t>Valilik İl Yazı İşleri Müdürlüğüne</w:t>
            </w:r>
            <w:r>
              <w:rPr>
                <w:sz w:val="18"/>
                <w:szCs w:val="18"/>
              </w:rPr>
              <w:t xml:space="preserve"> </w:t>
            </w:r>
            <w:r w:rsidRPr="00CA4EC0">
              <w:rPr>
                <w:sz w:val="18"/>
                <w:szCs w:val="18"/>
              </w:rPr>
              <w:t>ulaşmasından adayın kendisi sorumludur.</w:t>
            </w:r>
          </w:p>
          <w:p w:rsidR="00D044EE" w:rsidRDefault="00D044EE" w:rsidP="00F439A9">
            <w:pPr>
              <w:jc w:val="both"/>
              <w:rPr>
                <w:sz w:val="18"/>
                <w:szCs w:val="18"/>
              </w:rPr>
            </w:pPr>
          </w:p>
        </w:tc>
      </w:tr>
    </w:tbl>
    <w:p w:rsidR="00C6134D" w:rsidRDefault="00C6134D">
      <w:bookmarkStart w:id="0" w:name="_GoBack"/>
      <w:bookmarkEnd w:id="0"/>
    </w:p>
    <w:sectPr w:rsidR="00C61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02"/>
    <w:rsid w:val="00C6134D"/>
    <w:rsid w:val="00D044EE"/>
    <w:rsid w:val="00EF7B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04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04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ÇİÇEKOĞLU</dc:creator>
  <cp:keywords/>
  <dc:description/>
  <cp:lastModifiedBy>Nuray ÇİÇEKOĞLU</cp:lastModifiedBy>
  <cp:revision>2</cp:revision>
  <dcterms:created xsi:type="dcterms:W3CDTF">2015-09-10T14:42:00Z</dcterms:created>
  <dcterms:modified xsi:type="dcterms:W3CDTF">2015-09-10T14:43:00Z</dcterms:modified>
</cp:coreProperties>
</file>